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B96" w:rsidRDefault="007F7B96" w:rsidP="007F7B96">
      <w:pPr>
        <w:spacing w:line="480" w:lineRule="auto"/>
        <w:jc w:val="center"/>
        <w:rPr>
          <w:rFonts w:ascii="Times New Roman" w:hAnsi="Times New Roman" w:cs="Times New Roman"/>
          <w:sz w:val="24"/>
          <w:szCs w:val="24"/>
        </w:rPr>
      </w:pPr>
    </w:p>
    <w:p w:rsidR="007F7B96" w:rsidRDefault="007F7B96" w:rsidP="007F7B96">
      <w:pPr>
        <w:spacing w:line="480" w:lineRule="auto"/>
        <w:jc w:val="center"/>
        <w:rPr>
          <w:rFonts w:ascii="Times New Roman" w:hAnsi="Times New Roman" w:cs="Times New Roman"/>
          <w:sz w:val="24"/>
          <w:szCs w:val="24"/>
        </w:rPr>
      </w:pPr>
    </w:p>
    <w:p w:rsidR="007F7B96" w:rsidRDefault="007F7B96" w:rsidP="007F7B96">
      <w:pPr>
        <w:spacing w:line="480" w:lineRule="auto"/>
        <w:jc w:val="center"/>
        <w:rPr>
          <w:rFonts w:ascii="Times New Roman" w:hAnsi="Times New Roman" w:cs="Times New Roman"/>
          <w:sz w:val="24"/>
          <w:szCs w:val="24"/>
        </w:rPr>
      </w:pPr>
    </w:p>
    <w:p w:rsidR="00C32140" w:rsidRDefault="00C32140" w:rsidP="007F7B96">
      <w:pPr>
        <w:spacing w:line="480" w:lineRule="auto"/>
        <w:jc w:val="center"/>
        <w:rPr>
          <w:rFonts w:ascii="Times New Roman" w:hAnsi="Times New Roman" w:cs="Times New Roman"/>
          <w:sz w:val="24"/>
          <w:szCs w:val="24"/>
        </w:rPr>
      </w:pPr>
    </w:p>
    <w:p w:rsidR="007F7B96" w:rsidRDefault="007F7B96" w:rsidP="007F7B96">
      <w:pPr>
        <w:spacing w:line="480" w:lineRule="auto"/>
        <w:jc w:val="center"/>
        <w:rPr>
          <w:rFonts w:ascii="Times New Roman" w:hAnsi="Times New Roman" w:cs="Times New Roman"/>
          <w:sz w:val="24"/>
          <w:szCs w:val="24"/>
        </w:rPr>
      </w:pPr>
    </w:p>
    <w:p w:rsidR="00B9391C" w:rsidRPr="007F7B96" w:rsidRDefault="00C32140" w:rsidP="007F7B96">
      <w:pPr>
        <w:spacing w:line="480" w:lineRule="auto"/>
        <w:jc w:val="center"/>
        <w:rPr>
          <w:rFonts w:ascii="Times New Roman" w:hAnsi="Times New Roman" w:cs="Times New Roman"/>
          <w:sz w:val="24"/>
          <w:szCs w:val="24"/>
        </w:rPr>
      </w:pPr>
      <w:r>
        <w:rPr>
          <w:rFonts w:ascii="Times New Roman" w:hAnsi="Times New Roman" w:cs="Times New Roman"/>
          <w:sz w:val="24"/>
          <w:szCs w:val="24"/>
        </w:rPr>
        <w:t>Antisocial Personality D</w:t>
      </w:r>
      <w:r w:rsidRPr="007F7B96">
        <w:rPr>
          <w:rFonts w:ascii="Times New Roman" w:hAnsi="Times New Roman" w:cs="Times New Roman"/>
          <w:sz w:val="24"/>
          <w:szCs w:val="24"/>
        </w:rPr>
        <w:t>isorder</w:t>
      </w:r>
      <w:r>
        <w:rPr>
          <w:rFonts w:ascii="Times New Roman" w:hAnsi="Times New Roman" w:cs="Times New Roman"/>
          <w:sz w:val="24"/>
          <w:szCs w:val="24"/>
        </w:rPr>
        <w:t xml:space="preserve"> (ASPD)</w:t>
      </w:r>
      <w:r w:rsidRPr="007F7B96">
        <w:rPr>
          <w:rFonts w:ascii="Times New Roman" w:hAnsi="Times New Roman" w:cs="Times New Roman"/>
          <w:sz w:val="24"/>
          <w:szCs w:val="24"/>
        </w:rPr>
        <w:t xml:space="preserve"> </w:t>
      </w:r>
      <w:r>
        <w:rPr>
          <w:rFonts w:ascii="Times New Roman" w:hAnsi="Times New Roman" w:cs="Times New Roman"/>
          <w:sz w:val="24"/>
          <w:szCs w:val="24"/>
        </w:rPr>
        <w:t>Interventions</w:t>
      </w:r>
    </w:p>
    <w:p w:rsidR="00B9391C" w:rsidRPr="007F7B96" w:rsidRDefault="00B9391C" w:rsidP="007F7B96">
      <w:pPr>
        <w:spacing w:line="480" w:lineRule="auto"/>
        <w:jc w:val="center"/>
        <w:rPr>
          <w:rFonts w:ascii="Times New Roman" w:hAnsi="Times New Roman" w:cs="Times New Roman"/>
          <w:sz w:val="24"/>
          <w:szCs w:val="24"/>
        </w:rPr>
      </w:pPr>
      <w:r w:rsidRPr="007F7B96">
        <w:rPr>
          <w:rFonts w:ascii="Times New Roman" w:hAnsi="Times New Roman" w:cs="Times New Roman"/>
          <w:sz w:val="24"/>
          <w:szCs w:val="24"/>
        </w:rPr>
        <w:t>Name of Student:</w:t>
      </w:r>
    </w:p>
    <w:p w:rsidR="00B9391C" w:rsidRPr="007F7B96" w:rsidRDefault="00B9391C" w:rsidP="007F7B96">
      <w:pPr>
        <w:spacing w:line="480" w:lineRule="auto"/>
        <w:jc w:val="center"/>
        <w:rPr>
          <w:rFonts w:ascii="Times New Roman" w:hAnsi="Times New Roman" w:cs="Times New Roman"/>
          <w:sz w:val="24"/>
          <w:szCs w:val="24"/>
        </w:rPr>
      </w:pPr>
      <w:r w:rsidRPr="007F7B96">
        <w:rPr>
          <w:rFonts w:ascii="Times New Roman" w:hAnsi="Times New Roman" w:cs="Times New Roman"/>
          <w:sz w:val="24"/>
          <w:szCs w:val="24"/>
        </w:rPr>
        <w:t>Institution:</w:t>
      </w:r>
    </w:p>
    <w:p w:rsidR="00B9391C" w:rsidRPr="007F7B96" w:rsidRDefault="00B9391C" w:rsidP="007F7B96">
      <w:pPr>
        <w:spacing w:line="480" w:lineRule="auto"/>
        <w:jc w:val="center"/>
        <w:rPr>
          <w:rFonts w:ascii="Times New Roman" w:hAnsi="Times New Roman" w:cs="Times New Roman"/>
          <w:sz w:val="24"/>
          <w:szCs w:val="24"/>
        </w:rPr>
      </w:pPr>
      <w:r w:rsidRPr="007F7B96">
        <w:rPr>
          <w:rFonts w:ascii="Times New Roman" w:hAnsi="Times New Roman" w:cs="Times New Roman"/>
          <w:sz w:val="24"/>
          <w:szCs w:val="24"/>
        </w:rPr>
        <w:t>Date:</w:t>
      </w:r>
    </w:p>
    <w:p w:rsidR="00B9391C" w:rsidRDefault="00B9391C" w:rsidP="007F7B96">
      <w:pPr>
        <w:spacing w:line="480" w:lineRule="auto"/>
        <w:jc w:val="center"/>
        <w:rPr>
          <w:rFonts w:ascii="Times New Roman" w:hAnsi="Times New Roman" w:cs="Times New Roman"/>
          <w:b/>
          <w:sz w:val="24"/>
          <w:szCs w:val="24"/>
        </w:rPr>
      </w:pPr>
    </w:p>
    <w:p w:rsidR="00C32140" w:rsidRDefault="00C32140" w:rsidP="007F7B96">
      <w:pPr>
        <w:spacing w:line="480" w:lineRule="auto"/>
        <w:jc w:val="center"/>
        <w:rPr>
          <w:rFonts w:ascii="Times New Roman" w:hAnsi="Times New Roman" w:cs="Times New Roman"/>
          <w:b/>
          <w:sz w:val="24"/>
          <w:szCs w:val="24"/>
        </w:rPr>
      </w:pPr>
    </w:p>
    <w:p w:rsidR="00C32140" w:rsidRDefault="00C32140" w:rsidP="007F7B96">
      <w:pPr>
        <w:spacing w:line="480" w:lineRule="auto"/>
        <w:jc w:val="center"/>
        <w:rPr>
          <w:rFonts w:ascii="Times New Roman" w:hAnsi="Times New Roman" w:cs="Times New Roman"/>
          <w:b/>
          <w:sz w:val="24"/>
          <w:szCs w:val="24"/>
        </w:rPr>
      </w:pPr>
    </w:p>
    <w:p w:rsidR="00C32140" w:rsidRDefault="00C32140" w:rsidP="007F7B96">
      <w:pPr>
        <w:spacing w:line="480" w:lineRule="auto"/>
        <w:jc w:val="center"/>
        <w:rPr>
          <w:rFonts w:ascii="Times New Roman" w:hAnsi="Times New Roman" w:cs="Times New Roman"/>
          <w:b/>
          <w:sz w:val="24"/>
          <w:szCs w:val="24"/>
        </w:rPr>
      </w:pPr>
    </w:p>
    <w:p w:rsidR="00C32140" w:rsidRDefault="00C32140" w:rsidP="007F7B96">
      <w:pPr>
        <w:spacing w:line="480" w:lineRule="auto"/>
        <w:jc w:val="center"/>
        <w:rPr>
          <w:rFonts w:ascii="Times New Roman" w:hAnsi="Times New Roman" w:cs="Times New Roman"/>
          <w:b/>
          <w:sz w:val="24"/>
          <w:szCs w:val="24"/>
        </w:rPr>
      </w:pPr>
    </w:p>
    <w:p w:rsidR="00C32140" w:rsidRDefault="00C32140" w:rsidP="007F7B96">
      <w:pPr>
        <w:spacing w:line="480" w:lineRule="auto"/>
        <w:jc w:val="center"/>
        <w:rPr>
          <w:rFonts w:ascii="Times New Roman" w:hAnsi="Times New Roman" w:cs="Times New Roman"/>
          <w:b/>
          <w:sz w:val="24"/>
          <w:szCs w:val="24"/>
        </w:rPr>
      </w:pPr>
    </w:p>
    <w:p w:rsidR="00C32140" w:rsidRDefault="00C32140" w:rsidP="007F7B96">
      <w:pPr>
        <w:spacing w:line="480" w:lineRule="auto"/>
        <w:jc w:val="center"/>
        <w:rPr>
          <w:rFonts w:ascii="Times New Roman" w:hAnsi="Times New Roman" w:cs="Times New Roman"/>
          <w:b/>
          <w:sz w:val="24"/>
          <w:szCs w:val="24"/>
        </w:rPr>
      </w:pPr>
    </w:p>
    <w:p w:rsidR="00C32140" w:rsidRPr="007F7B96" w:rsidRDefault="00C32140" w:rsidP="007F7B96">
      <w:pPr>
        <w:spacing w:line="480" w:lineRule="auto"/>
        <w:jc w:val="center"/>
        <w:rPr>
          <w:rFonts w:ascii="Times New Roman" w:hAnsi="Times New Roman" w:cs="Times New Roman"/>
          <w:b/>
          <w:sz w:val="24"/>
          <w:szCs w:val="24"/>
        </w:rPr>
      </w:pPr>
    </w:p>
    <w:p w:rsidR="00B9391C" w:rsidRPr="007F7B96" w:rsidRDefault="00B9391C" w:rsidP="007F7B96">
      <w:pPr>
        <w:spacing w:line="480" w:lineRule="auto"/>
        <w:rPr>
          <w:rFonts w:ascii="Times New Roman" w:hAnsi="Times New Roman" w:cs="Times New Roman"/>
          <w:b/>
          <w:sz w:val="24"/>
          <w:szCs w:val="24"/>
        </w:rPr>
      </w:pPr>
      <w:r w:rsidRPr="007F7B96">
        <w:rPr>
          <w:rFonts w:ascii="Times New Roman" w:hAnsi="Times New Roman" w:cs="Times New Roman"/>
          <w:b/>
          <w:sz w:val="24"/>
          <w:szCs w:val="24"/>
        </w:rPr>
        <w:lastRenderedPageBreak/>
        <w:t xml:space="preserve">Imagine that a child has a genetic vulnerability to developing an antisocial personality disorder. How might this child’s environment shape the likelihood of developing this personality disorder? </w:t>
      </w:r>
    </w:p>
    <w:p w:rsidR="00B9391C" w:rsidRPr="007F7B96" w:rsidRDefault="00B9391C" w:rsidP="007F7B96">
      <w:pPr>
        <w:pStyle w:val="ListParagraph"/>
        <w:numPr>
          <w:ilvl w:val="0"/>
          <w:numId w:val="1"/>
        </w:numPr>
        <w:spacing w:line="480" w:lineRule="auto"/>
        <w:rPr>
          <w:rFonts w:ascii="Times New Roman" w:hAnsi="Times New Roman" w:cs="Times New Roman"/>
          <w:b/>
          <w:sz w:val="24"/>
          <w:szCs w:val="24"/>
        </w:rPr>
      </w:pPr>
      <w:r w:rsidRPr="007F7B96">
        <w:rPr>
          <w:rFonts w:ascii="Times New Roman" w:hAnsi="Times New Roman" w:cs="Times New Roman"/>
          <w:b/>
          <w:sz w:val="24"/>
          <w:szCs w:val="24"/>
        </w:rPr>
        <w:t xml:space="preserve">Identify three or more environmental factors from early childhood that could contribute to the development of an antisocial personality disorder? Discuss each factor in a separate paragraph of at least four sentences each. </w:t>
      </w:r>
    </w:p>
    <w:p w:rsidR="00C32140" w:rsidRDefault="00547D5D" w:rsidP="00C32140">
      <w:pPr>
        <w:spacing w:line="480" w:lineRule="auto"/>
        <w:ind w:firstLine="720"/>
        <w:rPr>
          <w:rFonts w:ascii="Times New Roman" w:hAnsi="Times New Roman" w:cs="Times New Roman"/>
          <w:sz w:val="24"/>
          <w:szCs w:val="24"/>
        </w:rPr>
      </w:pPr>
      <w:r w:rsidRPr="007F7B96">
        <w:rPr>
          <w:rFonts w:ascii="Times New Roman" w:hAnsi="Times New Roman" w:cs="Times New Roman"/>
          <w:sz w:val="24"/>
          <w:szCs w:val="24"/>
        </w:rPr>
        <w:t xml:space="preserve">Firstly, repetitive exposure to child abuse or neglect has been directly linked to cases of antisocial personality disorder </w:t>
      </w:r>
      <w:r w:rsidR="000C7B2F" w:rsidRPr="007F7B96">
        <w:rPr>
          <w:rFonts w:ascii="Times New Roman" w:hAnsi="Times New Roman" w:cs="Times New Roman"/>
          <w:sz w:val="24"/>
          <w:szCs w:val="24"/>
        </w:rPr>
        <w:t xml:space="preserve">(ASPD) </w:t>
      </w:r>
      <w:r w:rsidRPr="007F7B96">
        <w:rPr>
          <w:rFonts w:ascii="Times New Roman" w:hAnsi="Times New Roman" w:cs="Times New Roman"/>
          <w:sz w:val="24"/>
          <w:szCs w:val="24"/>
        </w:rPr>
        <w:t>(</w:t>
      </w:r>
      <w:r w:rsidRPr="007F7B96">
        <w:rPr>
          <w:rStyle w:val="muxgbd"/>
          <w:rFonts w:ascii="Times New Roman" w:hAnsi="Times New Roman" w:cs="Times New Roman"/>
          <w:sz w:val="24"/>
          <w:szCs w:val="24"/>
        </w:rPr>
        <w:t>Bruce and Laporte, 2015</w:t>
      </w:r>
      <w:r w:rsidRPr="007F7B96">
        <w:rPr>
          <w:rFonts w:ascii="Times New Roman" w:hAnsi="Times New Roman" w:cs="Times New Roman"/>
          <w:sz w:val="24"/>
          <w:szCs w:val="24"/>
        </w:rPr>
        <w:t>). Living in a</w:t>
      </w:r>
      <w:r w:rsidR="000A255F" w:rsidRPr="007F7B96">
        <w:rPr>
          <w:rFonts w:ascii="Times New Roman" w:hAnsi="Times New Roman" w:cs="Times New Roman"/>
          <w:sz w:val="24"/>
          <w:szCs w:val="24"/>
        </w:rPr>
        <w:t>n</w:t>
      </w:r>
      <w:r w:rsidRPr="007F7B96">
        <w:rPr>
          <w:rFonts w:ascii="Times New Roman" w:hAnsi="Times New Roman" w:cs="Times New Roman"/>
          <w:sz w:val="24"/>
          <w:szCs w:val="24"/>
        </w:rPr>
        <w:t xml:space="preserve"> </w:t>
      </w:r>
      <w:r w:rsidR="00EC3819" w:rsidRPr="007F7B96">
        <w:rPr>
          <w:rFonts w:ascii="Times New Roman" w:hAnsi="Times New Roman" w:cs="Times New Roman"/>
          <w:sz w:val="24"/>
          <w:szCs w:val="24"/>
        </w:rPr>
        <w:t>environment</w:t>
      </w:r>
      <w:r w:rsidRPr="007F7B96">
        <w:rPr>
          <w:rFonts w:ascii="Times New Roman" w:hAnsi="Times New Roman" w:cs="Times New Roman"/>
          <w:sz w:val="24"/>
          <w:szCs w:val="24"/>
        </w:rPr>
        <w:t xml:space="preserve"> </w:t>
      </w:r>
      <w:r w:rsidR="00EC3819" w:rsidRPr="007F7B96">
        <w:rPr>
          <w:rFonts w:ascii="Times New Roman" w:hAnsi="Times New Roman" w:cs="Times New Roman"/>
          <w:sz w:val="24"/>
          <w:szCs w:val="24"/>
        </w:rPr>
        <w:t>of</w:t>
      </w:r>
      <w:r w:rsidRPr="007F7B96">
        <w:rPr>
          <w:rFonts w:ascii="Times New Roman" w:hAnsi="Times New Roman" w:cs="Times New Roman"/>
          <w:sz w:val="24"/>
          <w:szCs w:val="24"/>
        </w:rPr>
        <w:t xml:space="preserve"> trauma, such as through domestic </w:t>
      </w:r>
      <w:r w:rsidR="00EC3819" w:rsidRPr="007F7B96">
        <w:rPr>
          <w:rFonts w:ascii="Times New Roman" w:hAnsi="Times New Roman" w:cs="Times New Roman"/>
          <w:sz w:val="24"/>
          <w:szCs w:val="24"/>
        </w:rPr>
        <w:t>violence</w:t>
      </w:r>
      <w:r w:rsidRPr="007F7B96">
        <w:rPr>
          <w:rFonts w:ascii="Times New Roman" w:hAnsi="Times New Roman" w:cs="Times New Roman"/>
          <w:sz w:val="24"/>
          <w:szCs w:val="24"/>
        </w:rPr>
        <w:t xml:space="preserve"> </w:t>
      </w:r>
      <w:r w:rsidR="00C32140">
        <w:rPr>
          <w:rFonts w:ascii="Times New Roman" w:hAnsi="Times New Roman" w:cs="Times New Roman"/>
          <w:sz w:val="24"/>
          <w:szCs w:val="24"/>
        </w:rPr>
        <w:t xml:space="preserve">in childhood </w:t>
      </w:r>
      <w:r w:rsidRPr="007F7B96">
        <w:rPr>
          <w:rFonts w:ascii="Times New Roman" w:hAnsi="Times New Roman" w:cs="Times New Roman"/>
          <w:sz w:val="24"/>
          <w:szCs w:val="24"/>
        </w:rPr>
        <w:t xml:space="preserve">tends to elevate </w:t>
      </w:r>
      <w:r w:rsidR="00EC3819" w:rsidRPr="007F7B96">
        <w:rPr>
          <w:rFonts w:ascii="Times New Roman" w:hAnsi="Times New Roman" w:cs="Times New Roman"/>
          <w:sz w:val="24"/>
          <w:szCs w:val="24"/>
        </w:rPr>
        <w:t>the</w:t>
      </w:r>
      <w:r w:rsidRPr="007F7B96">
        <w:rPr>
          <w:rFonts w:ascii="Times New Roman" w:hAnsi="Times New Roman" w:cs="Times New Roman"/>
          <w:sz w:val="24"/>
          <w:szCs w:val="24"/>
        </w:rPr>
        <w:t xml:space="preserve"> risk for </w:t>
      </w:r>
      <w:r w:rsidR="00EC3819" w:rsidRPr="007F7B96">
        <w:rPr>
          <w:rFonts w:ascii="Times New Roman" w:hAnsi="Times New Roman" w:cs="Times New Roman"/>
          <w:sz w:val="24"/>
          <w:szCs w:val="24"/>
        </w:rPr>
        <w:t xml:space="preserve">adopting </w:t>
      </w:r>
      <w:r w:rsidRPr="007F7B96">
        <w:rPr>
          <w:rFonts w:ascii="Times New Roman" w:hAnsi="Times New Roman" w:cs="Times New Roman"/>
          <w:sz w:val="24"/>
          <w:szCs w:val="24"/>
        </w:rPr>
        <w:t xml:space="preserve">antisocial </w:t>
      </w:r>
      <w:r w:rsidR="00EC3819" w:rsidRPr="007F7B96">
        <w:rPr>
          <w:rFonts w:ascii="Times New Roman" w:hAnsi="Times New Roman" w:cs="Times New Roman"/>
          <w:sz w:val="24"/>
          <w:szCs w:val="24"/>
        </w:rPr>
        <w:t>behaviors</w:t>
      </w:r>
      <w:r w:rsidRPr="007F7B96">
        <w:rPr>
          <w:rFonts w:ascii="Times New Roman" w:hAnsi="Times New Roman" w:cs="Times New Roman"/>
          <w:sz w:val="24"/>
          <w:szCs w:val="24"/>
        </w:rPr>
        <w:t xml:space="preserve">. </w:t>
      </w:r>
      <w:r w:rsidR="000A255F" w:rsidRPr="007F7B96">
        <w:rPr>
          <w:rFonts w:ascii="Times New Roman" w:hAnsi="Times New Roman" w:cs="Times New Roman"/>
          <w:sz w:val="24"/>
          <w:szCs w:val="24"/>
        </w:rPr>
        <w:t xml:space="preserve">In such a setting, there is lack </w:t>
      </w:r>
      <w:r w:rsidR="00EC3819" w:rsidRPr="007F7B96">
        <w:rPr>
          <w:rFonts w:ascii="Times New Roman" w:hAnsi="Times New Roman" w:cs="Times New Roman"/>
          <w:sz w:val="24"/>
          <w:szCs w:val="24"/>
        </w:rPr>
        <w:t>of</w:t>
      </w:r>
      <w:r w:rsidR="000A255F" w:rsidRPr="007F7B96">
        <w:rPr>
          <w:rFonts w:ascii="Times New Roman" w:hAnsi="Times New Roman" w:cs="Times New Roman"/>
          <w:sz w:val="24"/>
          <w:szCs w:val="24"/>
        </w:rPr>
        <w:t xml:space="preserve"> stability of peace and warmth that is crucial to formation of social </w:t>
      </w:r>
      <w:r w:rsidR="00EC3819" w:rsidRPr="007F7B96">
        <w:rPr>
          <w:rFonts w:ascii="Times New Roman" w:hAnsi="Times New Roman" w:cs="Times New Roman"/>
          <w:sz w:val="24"/>
          <w:szCs w:val="24"/>
        </w:rPr>
        <w:t>behaviors</w:t>
      </w:r>
      <w:r w:rsidR="000A255F" w:rsidRPr="007F7B96">
        <w:rPr>
          <w:rFonts w:ascii="Times New Roman" w:hAnsi="Times New Roman" w:cs="Times New Roman"/>
          <w:sz w:val="24"/>
          <w:szCs w:val="24"/>
        </w:rPr>
        <w:t>. There is</w:t>
      </w:r>
      <w:r w:rsidR="00C32140">
        <w:rPr>
          <w:rFonts w:ascii="Times New Roman" w:hAnsi="Times New Roman" w:cs="Times New Roman"/>
          <w:sz w:val="24"/>
          <w:szCs w:val="24"/>
        </w:rPr>
        <w:t>,</w:t>
      </w:r>
      <w:r w:rsidR="000A255F" w:rsidRPr="007F7B96">
        <w:rPr>
          <w:rFonts w:ascii="Times New Roman" w:hAnsi="Times New Roman" w:cs="Times New Roman"/>
          <w:sz w:val="24"/>
          <w:szCs w:val="24"/>
        </w:rPr>
        <w:t xml:space="preserve"> therefore, a high risk of an individual developing</w:t>
      </w:r>
      <w:r w:rsidR="00EC3819" w:rsidRPr="007F7B96">
        <w:rPr>
          <w:rFonts w:ascii="Times New Roman" w:hAnsi="Times New Roman" w:cs="Times New Roman"/>
          <w:sz w:val="24"/>
          <w:szCs w:val="24"/>
        </w:rPr>
        <w:t xml:space="preserve"> antisocial and risky </w:t>
      </w:r>
      <w:r w:rsidR="0063329A" w:rsidRPr="007F7B96">
        <w:rPr>
          <w:rFonts w:ascii="Times New Roman" w:hAnsi="Times New Roman" w:cs="Times New Roman"/>
          <w:sz w:val="24"/>
          <w:szCs w:val="24"/>
        </w:rPr>
        <w:t>behaviors</w:t>
      </w:r>
      <w:r w:rsidR="00EC3819" w:rsidRPr="007F7B96">
        <w:rPr>
          <w:rFonts w:ascii="Times New Roman" w:hAnsi="Times New Roman" w:cs="Times New Roman"/>
          <w:sz w:val="24"/>
          <w:szCs w:val="24"/>
        </w:rPr>
        <w:t xml:space="preserve"> with no </w:t>
      </w:r>
      <w:r w:rsidR="0063329A" w:rsidRPr="007F7B96">
        <w:rPr>
          <w:rFonts w:ascii="Times New Roman" w:hAnsi="Times New Roman" w:cs="Times New Roman"/>
          <w:sz w:val="24"/>
          <w:szCs w:val="24"/>
        </w:rPr>
        <w:t>remorse or</w:t>
      </w:r>
      <w:r w:rsidR="00EC3819" w:rsidRPr="007F7B96">
        <w:rPr>
          <w:rFonts w:ascii="Times New Roman" w:hAnsi="Times New Roman" w:cs="Times New Roman"/>
          <w:sz w:val="24"/>
          <w:szCs w:val="24"/>
        </w:rPr>
        <w:t xml:space="preserve"> guilt</w:t>
      </w:r>
      <w:r w:rsidR="00C32140">
        <w:rPr>
          <w:rFonts w:ascii="Times New Roman" w:hAnsi="Times New Roman" w:cs="Times New Roman"/>
          <w:sz w:val="24"/>
          <w:szCs w:val="24"/>
        </w:rPr>
        <w:t xml:space="preserve">. </w:t>
      </w:r>
    </w:p>
    <w:p w:rsidR="00C32140" w:rsidRDefault="000A255F" w:rsidP="00C32140">
      <w:pPr>
        <w:spacing w:line="480" w:lineRule="auto"/>
        <w:ind w:firstLine="720"/>
        <w:rPr>
          <w:rFonts w:ascii="Times New Roman" w:hAnsi="Times New Roman" w:cs="Times New Roman"/>
          <w:sz w:val="24"/>
          <w:szCs w:val="24"/>
        </w:rPr>
      </w:pPr>
      <w:r w:rsidRPr="007F7B96">
        <w:rPr>
          <w:rFonts w:ascii="Times New Roman" w:hAnsi="Times New Roman" w:cs="Times New Roman"/>
          <w:sz w:val="24"/>
          <w:szCs w:val="24"/>
        </w:rPr>
        <w:t xml:space="preserve">Then in addition to that, </w:t>
      </w:r>
      <w:r w:rsidR="00547D5D" w:rsidRPr="007F7B96">
        <w:rPr>
          <w:rFonts w:ascii="Times New Roman" w:hAnsi="Times New Roman" w:cs="Times New Roman"/>
          <w:sz w:val="24"/>
          <w:szCs w:val="24"/>
        </w:rPr>
        <w:t xml:space="preserve">neglect also tends to fuel antisocial behavior </w:t>
      </w:r>
      <w:r w:rsidR="00C32140">
        <w:rPr>
          <w:rFonts w:ascii="Times New Roman" w:hAnsi="Times New Roman" w:cs="Times New Roman"/>
          <w:sz w:val="24"/>
          <w:szCs w:val="24"/>
        </w:rPr>
        <w:t>as one tends to perceive self as</w:t>
      </w:r>
      <w:r w:rsidRPr="007F7B96">
        <w:rPr>
          <w:rFonts w:ascii="Times New Roman" w:hAnsi="Times New Roman" w:cs="Times New Roman"/>
          <w:sz w:val="24"/>
          <w:szCs w:val="24"/>
        </w:rPr>
        <w:t xml:space="preserve"> overlooked. A person who grows up in a neglected environment tends to be distrustful of others. They tend to value isolationism and the </w:t>
      </w:r>
      <w:r w:rsidR="00EC3819" w:rsidRPr="007F7B96">
        <w:rPr>
          <w:rFonts w:ascii="Times New Roman" w:hAnsi="Times New Roman" w:cs="Times New Roman"/>
          <w:sz w:val="24"/>
          <w:szCs w:val="24"/>
        </w:rPr>
        <w:t>resultant</w:t>
      </w:r>
      <w:r w:rsidRPr="007F7B96">
        <w:rPr>
          <w:rFonts w:ascii="Times New Roman" w:hAnsi="Times New Roman" w:cs="Times New Roman"/>
          <w:sz w:val="24"/>
          <w:szCs w:val="24"/>
        </w:rPr>
        <w:t xml:space="preserve"> behavior is inclined towards </w:t>
      </w:r>
      <w:r w:rsidR="00EC3819" w:rsidRPr="007F7B96">
        <w:rPr>
          <w:rFonts w:ascii="Times New Roman" w:hAnsi="Times New Roman" w:cs="Times New Roman"/>
          <w:sz w:val="24"/>
          <w:szCs w:val="24"/>
        </w:rPr>
        <w:t>being</w:t>
      </w:r>
      <w:r w:rsidRPr="007F7B96">
        <w:rPr>
          <w:rFonts w:ascii="Times New Roman" w:hAnsi="Times New Roman" w:cs="Times New Roman"/>
          <w:sz w:val="24"/>
          <w:szCs w:val="24"/>
        </w:rPr>
        <w:t xml:space="preserve"> anti-social (DeLisi et al., 2019). Such a </w:t>
      </w:r>
      <w:r w:rsidR="00EC3819" w:rsidRPr="007F7B96">
        <w:rPr>
          <w:rFonts w:ascii="Times New Roman" w:hAnsi="Times New Roman" w:cs="Times New Roman"/>
          <w:sz w:val="24"/>
          <w:szCs w:val="24"/>
        </w:rPr>
        <w:t>person</w:t>
      </w:r>
      <w:r w:rsidRPr="007F7B96">
        <w:rPr>
          <w:rFonts w:ascii="Times New Roman" w:hAnsi="Times New Roman" w:cs="Times New Roman"/>
          <w:sz w:val="24"/>
          <w:szCs w:val="24"/>
        </w:rPr>
        <w:t xml:space="preserve"> </w:t>
      </w:r>
      <w:r w:rsidR="00547D5D" w:rsidRPr="007F7B96">
        <w:rPr>
          <w:rFonts w:ascii="Times New Roman" w:hAnsi="Times New Roman" w:cs="Times New Roman"/>
          <w:sz w:val="24"/>
          <w:szCs w:val="24"/>
        </w:rPr>
        <w:t>seeks no joy</w:t>
      </w:r>
      <w:r w:rsidRPr="007F7B96">
        <w:rPr>
          <w:rFonts w:ascii="Times New Roman" w:hAnsi="Times New Roman" w:cs="Times New Roman"/>
          <w:sz w:val="24"/>
          <w:szCs w:val="24"/>
        </w:rPr>
        <w:t xml:space="preserve"> or </w:t>
      </w:r>
      <w:r w:rsidR="00EC3819" w:rsidRPr="007F7B96">
        <w:rPr>
          <w:rFonts w:ascii="Times New Roman" w:hAnsi="Times New Roman" w:cs="Times New Roman"/>
          <w:sz w:val="24"/>
          <w:szCs w:val="24"/>
        </w:rPr>
        <w:t>enthusiasm</w:t>
      </w:r>
      <w:r w:rsidR="00547D5D" w:rsidRPr="007F7B96">
        <w:rPr>
          <w:rFonts w:ascii="Times New Roman" w:hAnsi="Times New Roman" w:cs="Times New Roman"/>
          <w:sz w:val="24"/>
          <w:szCs w:val="24"/>
        </w:rPr>
        <w:t xml:space="preserve"> in developing social ties with people </w:t>
      </w:r>
      <w:r w:rsidR="00EC3819" w:rsidRPr="007F7B96">
        <w:rPr>
          <w:rFonts w:ascii="Times New Roman" w:hAnsi="Times New Roman" w:cs="Times New Roman"/>
          <w:sz w:val="24"/>
          <w:szCs w:val="24"/>
        </w:rPr>
        <w:t>around</w:t>
      </w:r>
      <w:r w:rsidR="00547D5D" w:rsidRPr="007F7B96">
        <w:rPr>
          <w:rFonts w:ascii="Times New Roman" w:hAnsi="Times New Roman" w:cs="Times New Roman"/>
          <w:sz w:val="24"/>
          <w:szCs w:val="24"/>
        </w:rPr>
        <w:t xml:space="preserve"> them. </w:t>
      </w:r>
      <w:r w:rsidRPr="007F7B96">
        <w:rPr>
          <w:rFonts w:ascii="Times New Roman" w:hAnsi="Times New Roman" w:cs="Times New Roman"/>
          <w:sz w:val="24"/>
          <w:szCs w:val="24"/>
        </w:rPr>
        <w:t xml:space="preserve">The </w:t>
      </w:r>
      <w:r w:rsidR="00EC3819" w:rsidRPr="007F7B96">
        <w:rPr>
          <w:rFonts w:ascii="Times New Roman" w:hAnsi="Times New Roman" w:cs="Times New Roman"/>
          <w:sz w:val="24"/>
          <w:szCs w:val="24"/>
        </w:rPr>
        <w:t>resultant</w:t>
      </w:r>
      <w:r w:rsidRPr="007F7B96">
        <w:rPr>
          <w:rFonts w:ascii="Times New Roman" w:hAnsi="Times New Roman" w:cs="Times New Roman"/>
          <w:sz w:val="24"/>
          <w:szCs w:val="24"/>
        </w:rPr>
        <w:t xml:space="preserve"> </w:t>
      </w:r>
      <w:r w:rsidR="00EC3819" w:rsidRPr="007F7B96">
        <w:rPr>
          <w:rFonts w:ascii="Times New Roman" w:hAnsi="Times New Roman" w:cs="Times New Roman"/>
          <w:sz w:val="24"/>
          <w:szCs w:val="24"/>
        </w:rPr>
        <w:t>behavior</w:t>
      </w:r>
      <w:r w:rsidRPr="007F7B96">
        <w:rPr>
          <w:rFonts w:ascii="Times New Roman" w:hAnsi="Times New Roman" w:cs="Times New Roman"/>
          <w:sz w:val="24"/>
          <w:szCs w:val="24"/>
        </w:rPr>
        <w:t xml:space="preserve"> is </w:t>
      </w:r>
      <w:r w:rsidR="00EC3819" w:rsidRPr="007F7B96">
        <w:rPr>
          <w:rFonts w:ascii="Times New Roman" w:hAnsi="Times New Roman" w:cs="Times New Roman"/>
          <w:sz w:val="24"/>
          <w:szCs w:val="24"/>
        </w:rPr>
        <w:t>being</w:t>
      </w:r>
      <w:r w:rsidRPr="007F7B96">
        <w:rPr>
          <w:rFonts w:ascii="Times New Roman" w:hAnsi="Times New Roman" w:cs="Times New Roman"/>
          <w:sz w:val="24"/>
          <w:szCs w:val="24"/>
        </w:rPr>
        <w:t xml:space="preserve"> antisocial </w:t>
      </w:r>
      <w:r w:rsidR="0063329A" w:rsidRPr="007F7B96">
        <w:rPr>
          <w:rFonts w:ascii="Times New Roman" w:hAnsi="Times New Roman" w:cs="Times New Roman"/>
          <w:sz w:val="24"/>
          <w:szCs w:val="24"/>
        </w:rPr>
        <w:t xml:space="preserve">including lack of consciousness about feelings of others or knowing what is right and acceptable. </w:t>
      </w:r>
    </w:p>
    <w:p w:rsidR="00547D5D" w:rsidRPr="007F7B96" w:rsidRDefault="000A255F" w:rsidP="00C32140">
      <w:pPr>
        <w:spacing w:line="480" w:lineRule="auto"/>
        <w:ind w:firstLine="720"/>
        <w:rPr>
          <w:rFonts w:ascii="Times New Roman" w:hAnsi="Times New Roman" w:cs="Times New Roman"/>
          <w:sz w:val="24"/>
          <w:szCs w:val="24"/>
        </w:rPr>
      </w:pPr>
      <w:r w:rsidRPr="007F7B96">
        <w:rPr>
          <w:rFonts w:ascii="Times New Roman" w:hAnsi="Times New Roman" w:cs="Times New Roman"/>
          <w:sz w:val="24"/>
          <w:szCs w:val="24"/>
        </w:rPr>
        <w:t>Thirdly</w:t>
      </w:r>
      <w:r w:rsidR="00547D5D" w:rsidRPr="007F7B96">
        <w:rPr>
          <w:rFonts w:ascii="Times New Roman" w:hAnsi="Times New Roman" w:cs="Times New Roman"/>
          <w:sz w:val="24"/>
          <w:szCs w:val="24"/>
        </w:rPr>
        <w:t xml:space="preserve">, having parents </w:t>
      </w:r>
      <w:r w:rsidRPr="007F7B96">
        <w:rPr>
          <w:rFonts w:ascii="Times New Roman" w:hAnsi="Times New Roman" w:cs="Times New Roman"/>
          <w:sz w:val="24"/>
          <w:szCs w:val="24"/>
        </w:rPr>
        <w:t xml:space="preserve">or caregivers </w:t>
      </w:r>
      <w:r w:rsidR="00547D5D" w:rsidRPr="007F7B96">
        <w:rPr>
          <w:rFonts w:ascii="Times New Roman" w:hAnsi="Times New Roman" w:cs="Times New Roman"/>
          <w:sz w:val="24"/>
          <w:szCs w:val="24"/>
        </w:rPr>
        <w:t xml:space="preserve">who have antisocial personality disorder also increased the risk for one to develop the same. </w:t>
      </w:r>
      <w:r w:rsidRPr="007F7B96">
        <w:rPr>
          <w:rFonts w:ascii="Times New Roman" w:hAnsi="Times New Roman" w:cs="Times New Roman"/>
          <w:sz w:val="24"/>
          <w:szCs w:val="24"/>
        </w:rPr>
        <w:t xml:space="preserve">Individual tend to grow within the limits or norms provided to them by their parents or caregivers. </w:t>
      </w:r>
      <w:r w:rsidR="00547D5D" w:rsidRPr="007F7B96">
        <w:rPr>
          <w:rFonts w:ascii="Times New Roman" w:hAnsi="Times New Roman" w:cs="Times New Roman"/>
          <w:sz w:val="24"/>
          <w:szCs w:val="24"/>
        </w:rPr>
        <w:t xml:space="preserve">For </w:t>
      </w:r>
      <w:r w:rsidRPr="007F7B96">
        <w:rPr>
          <w:rFonts w:ascii="Times New Roman" w:hAnsi="Times New Roman" w:cs="Times New Roman"/>
          <w:sz w:val="24"/>
          <w:szCs w:val="24"/>
        </w:rPr>
        <w:t>an individual whose parent/care</w:t>
      </w:r>
      <w:r w:rsidR="00EC3819" w:rsidRPr="007F7B96">
        <w:rPr>
          <w:rFonts w:ascii="Times New Roman" w:hAnsi="Times New Roman" w:cs="Times New Roman"/>
          <w:sz w:val="24"/>
          <w:szCs w:val="24"/>
        </w:rPr>
        <w:t>giver had antisocial</w:t>
      </w:r>
      <w:r w:rsidRPr="007F7B96">
        <w:rPr>
          <w:rFonts w:ascii="Times New Roman" w:hAnsi="Times New Roman" w:cs="Times New Roman"/>
          <w:sz w:val="24"/>
          <w:szCs w:val="24"/>
        </w:rPr>
        <w:t xml:space="preserve"> personality disorder</w:t>
      </w:r>
      <w:r w:rsidR="00EC3819" w:rsidRPr="007F7B96">
        <w:rPr>
          <w:rFonts w:ascii="Times New Roman" w:hAnsi="Times New Roman" w:cs="Times New Roman"/>
          <w:sz w:val="24"/>
          <w:szCs w:val="24"/>
        </w:rPr>
        <w:t>, it</w:t>
      </w:r>
      <w:r w:rsidRPr="007F7B96">
        <w:rPr>
          <w:rFonts w:ascii="Times New Roman" w:hAnsi="Times New Roman" w:cs="Times New Roman"/>
          <w:sz w:val="24"/>
          <w:szCs w:val="24"/>
        </w:rPr>
        <w:t xml:space="preserve"> </w:t>
      </w:r>
      <w:r w:rsidR="00547D5D" w:rsidRPr="007F7B96">
        <w:rPr>
          <w:rFonts w:ascii="Times New Roman" w:hAnsi="Times New Roman" w:cs="Times New Roman"/>
          <w:sz w:val="24"/>
          <w:szCs w:val="24"/>
        </w:rPr>
        <w:t xml:space="preserve">means that parents did not </w:t>
      </w:r>
      <w:r w:rsidR="00EC3819" w:rsidRPr="007F7B96">
        <w:rPr>
          <w:rFonts w:ascii="Times New Roman" w:hAnsi="Times New Roman" w:cs="Times New Roman"/>
          <w:sz w:val="24"/>
          <w:szCs w:val="24"/>
        </w:rPr>
        <w:t>emphasize</w:t>
      </w:r>
      <w:r w:rsidR="00547D5D" w:rsidRPr="007F7B96">
        <w:rPr>
          <w:rFonts w:ascii="Times New Roman" w:hAnsi="Times New Roman" w:cs="Times New Roman"/>
          <w:sz w:val="24"/>
          <w:szCs w:val="24"/>
        </w:rPr>
        <w:t xml:space="preserve"> the value of social </w:t>
      </w:r>
      <w:r w:rsidR="00547D5D" w:rsidRPr="007F7B96">
        <w:rPr>
          <w:rFonts w:ascii="Times New Roman" w:hAnsi="Times New Roman" w:cs="Times New Roman"/>
          <w:sz w:val="24"/>
          <w:szCs w:val="24"/>
        </w:rPr>
        <w:lastRenderedPageBreak/>
        <w:t>connections</w:t>
      </w:r>
      <w:r w:rsidRPr="007F7B96">
        <w:rPr>
          <w:rFonts w:ascii="Times New Roman" w:hAnsi="Times New Roman" w:cs="Times New Roman"/>
          <w:sz w:val="24"/>
          <w:szCs w:val="24"/>
        </w:rPr>
        <w:t xml:space="preserve">. </w:t>
      </w:r>
      <w:r w:rsidR="00EC3819" w:rsidRPr="007F7B96">
        <w:rPr>
          <w:rFonts w:ascii="Times New Roman" w:hAnsi="Times New Roman" w:cs="Times New Roman"/>
          <w:sz w:val="24"/>
          <w:szCs w:val="24"/>
        </w:rPr>
        <w:t>Resultantly</w:t>
      </w:r>
      <w:r w:rsidRPr="007F7B96">
        <w:rPr>
          <w:rFonts w:ascii="Times New Roman" w:hAnsi="Times New Roman" w:cs="Times New Roman"/>
          <w:sz w:val="24"/>
          <w:szCs w:val="24"/>
        </w:rPr>
        <w:t xml:space="preserve">, </w:t>
      </w:r>
      <w:r w:rsidR="00547D5D" w:rsidRPr="007F7B96">
        <w:rPr>
          <w:rFonts w:ascii="Times New Roman" w:hAnsi="Times New Roman" w:cs="Times New Roman"/>
          <w:sz w:val="24"/>
          <w:szCs w:val="24"/>
        </w:rPr>
        <w:t xml:space="preserve">there was no adequate </w:t>
      </w:r>
      <w:r w:rsidR="00EC3819" w:rsidRPr="007F7B96">
        <w:rPr>
          <w:rFonts w:ascii="Times New Roman" w:hAnsi="Times New Roman" w:cs="Times New Roman"/>
          <w:sz w:val="24"/>
          <w:szCs w:val="24"/>
        </w:rPr>
        <w:t>encouragement</w:t>
      </w:r>
      <w:r w:rsidR="00547D5D" w:rsidRPr="007F7B96">
        <w:rPr>
          <w:rFonts w:ascii="Times New Roman" w:hAnsi="Times New Roman" w:cs="Times New Roman"/>
          <w:sz w:val="24"/>
          <w:szCs w:val="24"/>
        </w:rPr>
        <w:t xml:space="preserve"> toward social </w:t>
      </w:r>
      <w:r w:rsidR="00EC3819" w:rsidRPr="007F7B96">
        <w:rPr>
          <w:rFonts w:ascii="Times New Roman" w:hAnsi="Times New Roman" w:cs="Times New Roman"/>
          <w:sz w:val="24"/>
          <w:szCs w:val="24"/>
        </w:rPr>
        <w:t>ties/behaviors and</w:t>
      </w:r>
      <w:r w:rsidRPr="007F7B96">
        <w:rPr>
          <w:rFonts w:ascii="Times New Roman" w:hAnsi="Times New Roman" w:cs="Times New Roman"/>
          <w:sz w:val="24"/>
          <w:szCs w:val="24"/>
        </w:rPr>
        <w:t xml:space="preserve"> such an individual grows up following their parental norms and practices </w:t>
      </w:r>
      <w:r w:rsidR="00547D5D" w:rsidRPr="007F7B96">
        <w:rPr>
          <w:rFonts w:ascii="Times New Roman" w:hAnsi="Times New Roman" w:cs="Times New Roman"/>
          <w:sz w:val="24"/>
          <w:szCs w:val="24"/>
        </w:rPr>
        <w:t>(</w:t>
      </w:r>
      <w:r w:rsidRPr="007F7B96">
        <w:rPr>
          <w:rFonts w:ascii="Times New Roman" w:hAnsi="Times New Roman" w:cs="Times New Roman"/>
          <w:sz w:val="24"/>
          <w:szCs w:val="24"/>
        </w:rPr>
        <w:t>Vaughn et al., 2015</w:t>
      </w:r>
      <w:r w:rsidR="00547D5D" w:rsidRPr="007F7B96">
        <w:rPr>
          <w:rFonts w:ascii="Times New Roman" w:hAnsi="Times New Roman" w:cs="Times New Roman"/>
          <w:sz w:val="24"/>
          <w:szCs w:val="24"/>
        </w:rPr>
        <w:t xml:space="preserve">). </w:t>
      </w:r>
      <w:r w:rsidRPr="007F7B96">
        <w:rPr>
          <w:rFonts w:ascii="Times New Roman" w:hAnsi="Times New Roman" w:cs="Times New Roman"/>
          <w:sz w:val="24"/>
          <w:szCs w:val="24"/>
        </w:rPr>
        <w:t xml:space="preserve">Thus, </w:t>
      </w:r>
      <w:r w:rsidR="00EC3819" w:rsidRPr="007F7B96">
        <w:rPr>
          <w:rFonts w:ascii="Times New Roman" w:hAnsi="Times New Roman" w:cs="Times New Roman"/>
          <w:sz w:val="24"/>
          <w:szCs w:val="24"/>
        </w:rPr>
        <w:t xml:space="preserve">the circumstances that parents/caregivers lived through are projected to the children to replicate the same cycle. </w:t>
      </w:r>
    </w:p>
    <w:p w:rsidR="000A255F" w:rsidRPr="007F7B96" w:rsidRDefault="000A255F" w:rsidP="007F7B96">
      <w:pPr>
        <w:pStyle w:val="ListParagraph"/>
        <w:spacing w:line="480" w:lineRule="auto"/>
        <w:rPr>
          <w:rFonts w:ascii="Times New Roman" w:hAnsi="Times New Roman" w:cs="Times New Roman"/>
          <w:sz w:val="24"/>
          <w:szCs w:val="24"/>
        </w:rPr>
      </w:pPr>
    </w:p>
    <w:p w:rsidR="00B9391C" w:rsidRPr="007F7B96" w:rsidRDefault="00B9391C" w:rsidP="007F7B96">
      <w:pPr>
        <w:pStyle w:val="ListParagraph"/>
        <w:numPr>
          <w:ilvl w:val="0"/>
          <w:numId w:val="1"/>
        </w:numPr>
        <w:spacing w:line="480" w:lineRule="auto"/>
        <w:rPr>
          <w:rFonts w:ascii="Times New Roman" w:hAnsi="Times New Roman" w:cs="Times New Roman"/>
          <w:b/>
          <w:sz w:val="24"/>
          <w:szCs w:val="24"/>
        </w:rPr>
      </w:pPr>
      <w:r w:rsidRPr="007F7B96">
        <w:rPr>
          <w:rFonts w:ascii="Times New Roman" w:hAnsi="Times New Roman" w:cs="Times New Roman"/>
          <w:b/>
          <w:sz w:val="24"/>
          <w:szCs w:val="24"/>
        </w:rPr>
        <w:t xml:space="preserve">Discuss in three or more paragraphs of at least three sentences each what types of interventions could prevent or offset each of the environmental factors that you identified. </w:t>
      </w:r>
    </w:p>
    <w:p w:rsidR="00C32140" w:rsidRDefault="000C7B2F" w:rsidP="00C32140">
      <w:pPr>
        <w:spacing w:line="480" w:lineRule="auto"/>
        <w:ind w:firstLine="720"/>
        <w:rPr>
          <w:rFonts w:ascii="Times New Roman" w:hAnsi="Times New Roman" w:cs="Times New Roman"/>
          <w:sz w:val="24"/>
          <w:szCs w:val="24"/>
        </w:rPr>
      </w:pPr>
      <w:r w:rsidRPr="007F7B96">
        <w:rPr>
          <w:rFonts w:ascii="Times New Roman" w:hAnsi="Times New Roman" w:cs="Times New Roman"/>
          <w:sz w:val="24"/>
          <w:szCs w:val="24"/>
        </w:rPr>
        <w:t xml:space="preserve">First, the use of </w:t>
      </w:r>
      <w:r w:rsidR="0063329A" w:rsidRPr="007F7B96">
        <w:rPr>
          <w:rFonts w:ascii="Times New Roman" w:hAnsi="Times New Roman" w:cs="Times New Roman"/>
          <w:sz w:val="24"/>
          <w:szCs w:val="24"/>
        </w:rPr>
        <w:t>mindfulness-based intervention</w:t>
      </w:r>
      <w:r w:rsidRPr="007F7B96">
        <w:rPr>
          <w:rFonts w:ascii="Times New Roman" w:hAnsi="Times New Roman" w:cs="Times New Roman"/>
          <w:sz w:val="24"/>
          <w:szCs w:val="24"/>
        </w:rPr>
        <w:t xml:space="preserve"> is ideal to </w:t>
      </w:r>
      <w:r w:rsidR="007F7B96" w:rsidRPr="007F7B96">
        <w:rPr>
          <w:rFonts w:ascii="Times New Roman" w:hAnsi="Times New Roman" w:cs="Times New Roman"/>
          <w:sz w:val="24"/>
          <w:szCs w:val="24"/>
        </w:rPr>
        <w:t>offset</w:t>
      </w:r>
      <w:r w:rsidRPr="007F7B96">
        <w:rPr>
          <w:rFonts w:ascii="Times New Roman" w:hAnsi="Times New Roman" w:cs="Times New Roman"/>
          <w:sz w:val="24"/>
          <w:szCs w:val="24"/>
        </w:rPr>
        <w:t xml:space="preserve"> the effect of exposure to childhood trauma </w:t>
      </w:r>
      <w:r w:rsidR="007F7B96" w:rsidRPr="007F7B96">
        <w:rPr>
          <w:rFonts w:ascii="Times New Roman" w:hAnsi="Times New Roman" w:cs="Times New Roman"/>
          <w:sz w:val="24"/>
          <w:szCs w:val="24"/>
        </w:rPr>
        <w:t>leading</w:t>
      </w:r>
      <w:r w:rsidRPr="007F7B96">
        <w:rPr>
          <w:rFonts w:ascii="Times New Roman" w:hAnsi="Times New Roman" w:cs="Times New Roman"/>
          <w:sz w:val="24"/>
          <w:szCs w:val="24"/>
        </w:rPr>
        <w:t xml:space="preserve"> to antisocial personality disorder (Earley et al., 2014). Here, emphasis is on </w:t>
      </w:r>
      <w:r w:rsidR="007F7B96" w:rsidRPr="007F7B96">
        <w:rPr>
          <w:rFonts w:ascii="Times New Roman" w:hAnsi="Times New Roman" w:cs="Times New Roman"/>
          <w:sz w:val="24"/>
          <w:szCs w:val="24"/>
        </w:rPr>
        <w:t>deceleration of thoughts</w:t>
      </w:r>
      <w:r w:rsidRPr="007F7B96">
        <w:rPr>
          <w:rFonts w:ascii="Times New Roman" w:hAnsi="Times New Roman" w:cs="Times New Roman"/>
          <w:sz w:val="24"/>
          <w:szCs w:val="24"/>
        </w:rPr>
        <w:t xml:space="preserve">, rooting out </w:t>
      </w:r>
      <w:r w:rsidR="007F7B96" w:rsidRPr="007F7B96">
        <w:rPr>
          <w:rFonts w:ascii="Times New Roman" w:hAnsi="Times New Roman" w:cs="Times New Roman"/>
          <w:sz w:val="24"/>
          <w:szCs w:val="24"/>
        </w:rPr>
        <w:t>negativity</w:t>
      </w:r>
      <w:r w:rsidRPr="007F7B96">
        <w:rPr>
          <w:rFonts w:ascii="Times New Roman" w:hAnsi="Times New Roman" w:cs="Times New Roman"/>
          <w:sz w:val="24"/>
          <w:szCs w:val="24"/>
        </w:rPr>
        <w:t xml:space="preserve"> and </w:t>
      </w:r>
      <w:r w:rsidR="007F7B96" w:rsidRPr="007F7B96">
        <w:rPr>
          <w:rFonts w:ascii="Times New Roman" w:hAnsi="Times New Roman" w:cs="Times New Roman"/>
          <w:sz w:val="24"/>
          <w:szCs w:val="24"/>
        </w:rPr>
        <w:t>ensuring more pos</w:t>
      </w:r>
      <w:r w:rsidRPr="007F7B96">
        <w:rPr>
          <w:rFonts w:ascii="Times New Roman" w:hAnsi="Times New Roman" w:cs="Times New Roman"/>
          <w:sz w:val="24"/>
          <w:szCs w:val="24"/>
        </w:rPr>
        <w:t>itiv</w:t>
      </w:r>
      <w:r w:rsidR="007F7B96" w:rsidRPr="007F7B96">
        <w:rPr>
          <w:rFonts w:ascii="Times New Roman" w:hAnsi="Times New Roman" w:cs="Times New Roman"/>
          <w:sz w:val="24"/>
          <w:szCs w:val="24"/>
        </w:rPr>
        <w:t>it</w:t>
      </w:r>
      <w:r w:rsidRPr="007F7B96">
        <w:rPr>
          <w:rFonts w:ascii="Times New Roman" w:hAnsi="Times New Roman" w:cs="Times New Roman"/>
          <w:sz w:val="24"/>
          <w:szCs w:val="24"/>
        </w:rPr>
        <w:t xml:space="preserve">y. It would help </w:t>
      </w:r>
      <w:r w:rsidR="00C32140">
        <w:rPr>
          <w:rFonts w:ascii="Times New Roman" w:hAnsi="Times New Roman" w:cs="Times New Roman"/>
          <w:sz w:val="24"/>
          <w:szCs w:val="24"/>
        </w:rPr>
        <w:t xml:space="preserve">a patient with </w:t>
      </w:r>
      <w:r w:rsidRPr="007F7B96">
        <w:rPr>
          <w:rFonts w:ascii="Times New Roman" w:hAnsi="Times New Roman" w:cs="Times New Roman"/>
          <w:sz w:val="24"/>
          <w:szCs w:val="24"/>
        </w:rPr>
        <w:t xml:space="preserve">ASPD overcome trauma and </w:t>
      </w:r>
      <w:r w:rsidR="00C32140">
        <w:rPr>
          <w:rFonts w:ascii="Times New Roman" w:hAnsi="Times New Roman" w:cs="Times New Roman"/>
          <w:sz w:val="24"/>
          <w:szCs w:val="24"/>
        </w:rPr>
        <w:t xml:space="preserve">be more </w:t>
      </w:r>
      <w:r w:rsidRPr="007F7B96">
        <w:rPr>
          <w:rFonts w:ascii="Times New Roman" w:hAnsi="Times New Roman" w:cs="Times New Roman"/>
          <w:sz w:val="24"/>
          <w:szCs w:val="24"/>
        </w:rPr>
        <w:t xml:space="preserve">mindful of their social interactions in the present. </w:t>
      </w:r>
    </w:p>
    <w:p w:rsidR="00C32140" w:rsidRDefault="007F7B96" w:rsidP="00C32140">
      <w:pPr>
        <w:spacing w:line="480" w:lineRule="auto"/>
        <w:ind w:firstLine="720"/>
        <w:rPr>
          <w:rFonts w:ascii="Times New Roman" w:hAnsi="Times New Roman" w:cs="Times New Roman"/>
          <w:sz w:val="24"/>
          <w:szCs w:val="24"/>
        </w:rPr>
      </w:pPr>
      <w:r w:rsidRPr="007F7B96">
        <w:rPr>
          <w:rFonts w:ascii="Times New Roman" w:hAnsi="Times New Roman" w:cs="Times New Roman"/>
          <w:sz w:val="24"/>
          <w:szCs w:val="24"/>
        </w:rPr>
        <w:t>Additionally</w:t>
      </w:r>
      <w:r w:rsidR="000C7B2F" w:rsidRPr="007F7B96">
        <w:rPr>
          <w:rFonts w:ascii="Times New Roman" w:hAnsi="Times New Roman" w:cs="Times New Roman"/>
          <w:sz w:val="24"/>
          <w:szCs w:val="24"/>
        </w:rPr>
        <w:t xml:space="preserve">, </w:t>
      </w:r>
      <w:r w:rsidR="00C32140">
        <w:rPr>
          <w:rFonts w:ascii="Times New Roman" w:hAnsi="Times New Roman" w:cs="Times New Roman"/>
          <w:sz w:val="24"/>
          <w:szCs w:val="24"/>
        </w:rPr>
        <w:t xml:space="preserve">a </w:t>
      </w:r>
      <w:r w:rsidR="000C7B2F" w:rsidRPr="007F7B96">
        <w:rPr>
          <w:rFonts w:ascii="Times New Roman" w:hAnsi="Times New Roman" w:cs="Times New Roman"/>
          <w:sz w:val="24"/>
          <w:szCs w:val="24"/>
        </w:rPr>
        <w:t xml:space="preserve">neural-based intervention could be beneficial for individual </w:t>
      </w:r>
      <w:r w:rsidRPr="007F7B96">
        <w:rPr>
          <w:rFonts w:ascii="Times New Roman" w:hAnsi="Times New Roman" w:cs="Times New Roman"/>
          <w:sz w:val="24"/>
          <w:szCs w:val="24"/>
        </w:rPr>
        <w:t>who have</w:t>
      </w:r>
      <w:r w:rsidR="000C7B2F" w:rsidRPr="007F7B96">
        <w:rPr>
          <w:rFonts w:ascii="Times New Roman" w:hAnsi="Times New Roman" w:cs="Times New Roman"/>
          <w:sz w:val="24"/>
          <w:szCs w:val="24"/>
        </w:rPr>
        <w:t xml:space="preserve"> a family history of antisocial personality disorder</w:t>
      </w:r>
      <w:r w:rsidR="0029566A" w:rsidRPr="007F7B96">
        <w:rPr>
          <w:rFonts w:ascii="Times New Roman" w:hAnsi="Times New Roman" w:cs="Times New Roman"/>
          <w:sz w:val="24"/>
          <w:szCs w:val="24"/>
        </w:rPr>
        <w:t xml:space="preserve">. This brain-based training that bases on </w:t>
      </w:r>
      <w:r w:rsidRPr="007F7B96">
        <w:rPr>
          <w:rFonts w:ascii="Times New Roman" w:hAnsi="Times New Roman" w:cs="Times New Roman"/>
          <w:sz w:val="24"/>
          <w:szCs w:val="24"/>
        </w:rPr>
        <w:t>neuroplasticity helps</w:t>
      </w:r>
      <w:r w:rsidR="0029566A" w:rsidRPr="007F7B96">
        <w:rPr>
          <w:rFonts w:ascii="Times New Roman" w:hAnsi="Times New Roman" w:cs="Times New Roman"/>
          <w:sz w:val="24"/>
          <w:szCs w:val="24"/>
        </w:rPr>
        <w:t xml:space="preserve"> </w:t>
      </w:r>
      <w:r w:rsidRPr="007F7B96">
        <w:rPr>
          <w:rFonts w:ascii="Times New Roman" w:hAnsi="Times New Roman" w:cs="Times New Roman"/>
          <w:sz w:val="24"/>
          <w:szCs w:val="24"/>
        </w:rPr>
        <w:t>cultivate</w:t>
      </w:r>
      <w:r w:rsidR="0029566A" w:rsidRPr="007F7B96">
        <w:rPr>
          <w:rFonts w:ascii="Times New Roman" w:hAnsi="Times New Roman" w:cs="Times New Roman"/>
          <w:sz w:val="24"/>
          <w:szCs w:val="24"/>
        </w:rPr>
        <w:t xml:space="preserve"> new </w:t>
      </w:r>
      <w:r w:rsidRPr="007F7B96">
        <w:rPr>
          <w:rFonts w:ascii="Times New Roman" w:hAnsi="Times New Roman" w:cs="Times New Roman"/>
          <w:sz w:val="24"/>
          <w:szCs w:val="24"/>
        </w:rPr>
        <w:t>mindsets</w:t>
      </w:r>
      <w:r w:rsidR="0029566A" w:rsidRPr="007F7B96">
        <w:rPr>
          <w:rFonts w:ascii="Times New Roman" w:hAnsi="Times New Roman" w:cs="Times New Roman"/>
          <w:sz w:val="24"/>
          <w:szCs w:val="24"/>
        </w:rPr>
        <w:t xml:space="preserve"> and models of </w:t>
      </w:r>
      <w:r w:rsidRPr="007F7B96">
        <w:rPr>
          <w:rFonts w:ascii="Times New Roman" w:hAnsi="Times New Roman" w:cs="Times New Roman"/>
          <w:sz w:val="24"/>
          <w:szCs w:val="24"/>
        </w:rPr>
        <w:t>behaviors</w:t>
      </w:r>
      <w:r w:rsidR="0029566A" w:rsidRPr="007F7B96">
        <w:rPr>
          <w:rFonts w:ascii="Times New Roman" w:hAnsi="Times New Roman" w:cs="Times New Roman"/>
          <w:sz w:val="24"/>
          <w:szCs w:val="24"/>
        </w:rPr>
        <w:t xml:space="preserve"> </w:t>
      </w:r>
      <w:r w:rsidRPr="007F7B96">
        <w:rPr>
          <w:rFonts w:ascii="Times New Roman" w:hAnsi="Times New Roman" w:cs="Times New Roman"/>
          <w:sz w:val="24"/>
          <w:szCs w:val="24"/>
        </w:rPr>
        <w:t>towards</w:t>
      </w:r>
      <w:r w:rsidR="0029566A" w:rsidRPr="007F7B96">
        <w:rPr>
          <w:rFonts w:ascii="Times New Roman" w:hAnsi="Times New Roman" w:cs="Times New Roman"/>
          <w:sz w:val="24"/>
          <w:szCs w:val="24"/>
        </w:rPr>
        <w:t xml:space="preserve"> self-</w:t>
      </w:r>
      <w:r w:rsidRPr="007F7B96">
        <w:rPr>
          <w:rFonts w:ascii="Times New Roman" w:hAnsi="Times New Roman" w:cs="Times New Roman"/>
          <w:sz w:val="24"/>
          <w:szCs w:val="24"/>
        </w:rPr>
        <w:t>awareness</w:t>
      </w:r>
      <w:r w:rsidR="0029566A" w:rsidRPr="007F7B96">
        <w:rPr>
          <w:rFonts w:ascii="Times New Roman" w:hAnsi="Times New Roman" w:cs="Times New Roman"/>
          <w:sz w:val="24"/>
          <w:szCs w:val="24"/>
        </w:rPr>
        <w:t xml:space="preserve"> (Holthouser et al., 2015). It is possible to </w:t>
      </w:r>
      <w:r w:rsidRPr="007F7B96">
        <w:rPr>
          <w:rFonts w:ascii="Times New Roman" w:hAnsi="Times New Roman" w:cs="Times New Roman"/>
          <w:sz w:val="24"/>
          <w:szCs w:val="24"/>
        </w:rPr>
        <w:t>achieve neural</w:t>
      </w:r>
      <w:r w:rsidR="0029566A" w:rsidRPr="007F7B96">
        <w:rPr>
          <w:rFonts w:ascii="Times New Roman" w:hAnsi="Times New Roman" w:cs="Times New Roman"/>
          <w:sz w:val="24"/>
          <w:szCs w:val="24"/>
        </w:rPr>
        <w:t xml:space="preserve"> changes and alter behavior </w:t>
      </w:r>
      <w:r w:rsidRPr="007F7B96">
        <w:rPr>
          <w:rFonts w:ascii="Times New Roman" w:hAnsi="Times New Roman" w:cs="Times New Roman"/>
          <w:sz w:val="24"/>
          <w:szCs w:val="24"/>
        </w:rPr>
        <w:t>towards</w:t>
      </w:r>
      <w:r w:rsidR="0029566A" w:rsidRPr="007F7B96">
        <w:rPr>
          <w:rFonts w:ascii="Times New Roman" w:hAnsi="Times New Roman" w:cs="Times New Roman"/>
          <w:sz w:val="24"/>
          <w:szCs w:val="24"/>
        </w:rPr>
        <w:t xml:space="preserve"> social sen</w:t>
      </w:r>
      <w:r w:rsidRPr="007F7B96">
        <w:rPr>
          <w:rFonts w:ascii="Times New Roman" w:hAnsi="Times New Roman" w:cs="Times New Roman"/>
          <w:sz w:val="24"/>
          <w:szCs w:val="24"/>
        </w:rPr>
        <w:t>si</w:t>
      </w:r>
      <w:r w:rsidR="0029566A" w:rsidRPr="007F7B96">
        <w:rPr>
          <w:rFonts w:ascii="Times New Roman" w:hAnsi="Times New Roman" w:cs="Times New Roman"/>
          <w:sz w:val="24"/>
          <w:szCs w:val="24"/>
        </w:rPr>
        <w:t xml:space="preserve">tivity and regard for morals or existing laws. </w:t>
      </w:r>
    </w:p>
    <w:p w:rsidR="0063329A" w:rsidRDefault="0029566A" w:rsidP="00C32140">
      <w:pPr>
        <w:spacing w:line="480" w:lineRule="auto"/>
        <w:ind w:firstLine="720"/>
        <w:rPr>
          <w:rFonts w:ascii="Times New Roman" w:hAnsi="Times New Roman" w:cs="Times New Roman"/>
          <w:sz w:val="24"/>
          <w:szCs w:val="24"/>
        </w:rPr>
      </w:pPr>
      <w:r w:rsidRPr="007F7B96">
        <w:rPr>
          <w:rFonts w:ascii="Times New Roman" w:hAnsi="Times New Roman" w:cs="Times New Roman"/>
          <w:sz w:val="24"/>
          <w:szCs w:val="24"/>
        </w:rPr>
        <w:t xml:space="preserve">Then, lastly, the use </w:t>
      </w:r>
      <w:r w:rsidR="007F7B96" w:rsidRPr="007F7B96">
        <w:rPr>
          <w:rFonts w:ascii="Times New Roman" w:hAnsi="Times New Roman" w:cs="Times New Roman"/>
          <w:sz w:val="24"/>
          <w:szCs w:val="24"/>
        </w:rPr>
        <w:t>of</w:t>
      </w:r>
      <w:r w:rsidRPr="007F7B96">
        <w:rPr>
          <w:rFonts w:ascii="Times New Roman" w:hAnsi="Times New Roman" w:cs="Times New Roman"/>
          <w:sz w:val="24"/>
          <w:szCs w:val="24"/>
        </w:rPr>
        <w:t xml:space="preserve"> </w:t>
      </w:r>
      <w:r w:rsidR="00C32140">
        <w:rPr>
          <w:rFonts w:ascii="Times New Roman" w:hAnsi="Times New Roman" w:cs="Times New Roman"/>
          <w:sz w:val="24"/>
          <w:szCs w:val="24"/>
        </w:rPr>
        <w:t xml:space="preserve">a </w:t>
      </w:r>
      <w:r w:rsidR="0063329A" w:rsidRPr="007F7B96">
        <w:rPr>
          <w:rFonts w:ascii="Times New Roman" w:hAnsi="Times New Roman" w:cs="Times New Roman"/>
          <w:sz w:val="24"/>
          <w:szCs w:val="24"/>
        </w:rPr>
        <w:t xml:space="preserve">behavioral </w:t>
      </w:r>
      <w:r w:rsidR="007F7B96" w:rsidRPr="007F7B96">
        <w:rPr>
          <w:rFonts w:ascii="Times New Roman" w:hAnsi="Times New Roman" w:cs="Times New Roman"/>
          <w:sz w:val="24"/>
          <w:szCs w:val="24"/>
        </w:rPr>
        <w:t>intervention would</w:t>
      </w:r>
      <w:r w:rsidRPr="007F7B96">
        <w:rPr>
          <w:rFonts w:ascii="Times New Roman" w:hAnsi="Times New Roman" w:cs="Times New Roman"/>
          <w:sz w:val="24"/>
          <w:szCs w:val="24"/>
        </w:rPr>
        <w:t xml:space="preserve"> be relevant to help alter </w:t>
      </w:r>
      <w:r w:rsidR="007F7B96" w:rsidRPr="007F7B96">
        <w:rPr>
          <w:rFonts w:ascii="Times New Roman" w:hAnsi="Times New Roman" w:cs="Times New Roman"/>
          <w:sz w:val="24"/>
          <w:szCs w:val="24"/>
        </w:rPr>
        <w:t>behaviors</w:t>
      </w:r>
      <w:r w:rsidRPr="007F7B96">
        <w:rPr>
          <w:rFonts w:ascii="Times New Roman" w:hAnsi="Times New Roman" w:cs="Times New Roman"/>
          <w:sz w:val="24"/>
          <w:szCs w:val="24"/>
        </w:rPr>
        <w:t xml:space="preserve"> in </w:t>
      </w:r>
      <w:r w:rsidR="007F7B96" w:rsidRPr="007F7B96">
        <w:rPr>
          <w:rFonts w:ascii="Times New Roman" w:hAnsi="Times New Roman" w:cs="Times New Roman"/>
          <w:sz w:val="24"/>
          <w:szCs w:val="24"/>
        </w:rPr>
        <w:t>individuals</w:t>
      </w:r>
      <w:r w:rsidRPr="007F7B96">
        <w:rPr>
          <w:rFonts w:ascii="Times New Roman" w:hAnsi="Times New Roman" w:cs="Times New Roman"/>
          <w:sz w:val="24"/>
          <w:szCs w:val="24"/>
        </w:rPr>
        <w:t xml:space="preserve"> that faced neglect in their childhood. </w:t>
      </w:r>
      <w:r w:rsidR="007F7B96" w:rsidRPr="007F7B96">
        <w:rPr>
          <w:rFonts w:ascii="Times New Roman" w:hAnsi="Times New Roman" w:cs="Times New Roman"/>
          <w:sz w:val="24"/>
          <w:szCs w:val="24"/>
        </w:rPr>
        <w:t>Alternatively</w:t>
      </w:r>
      <w:r w:rsidRPr="007F7B96">
        <w:rPr>
          <w:rFonts w:ascii="Times New Roman" w:hAnsi="Times New Roman" w:cs="Times New Roman"/>
          <w:sz w:val="24"/>
          <w:szCs w:val="24"/>
        </w:rPr>
        <w:t xml:space="preserve">, </w:t>
      </w:r>
      <w:r w:rsidR="00C32140">
        <w:rPr>
          <w:rFonts w:ascii="Times New Roman" w:hAnsi="Times New Roman" w:cs="Times New Roman"/>
          <w:sz w:val="24"/>
          <w:szCs w:val="24"/>
        </w:rPr>
        <w:t xml:space="preserve">a </w:t>
      </w:r>
      <w:r w:rsidRPr="007F7B96">
        <w:rPr>
          <w:rFonts w:ascii="Times New Roman" w:hAnsi="Times New Roman" w:cs="Times New Roman"/>
          <w:sz w:val="24"/>
          <w:szCs w:val="24"/>
        </w:rPr>
        <w:t xml:space="preserve">mindfulness-based intervention would also carry out the same </w:t>
      </w:r>
      <w:r w:rsidR="007F7B96" w:rsidRPr="007F7B96">
        <w:rPr>
          <w:rFonts w:ascii="Times New Roman" w:hAnsi="Times New Roman" w:cs="Times New Roman"/>
          <w:sz w:val="24"/>
          <w:szCs w:val="24"/>
        </w:rPr>
        <w:t>functions</w:t>
      </w:r>
      <w:r w:rsidRPr="007F7B96">
        <w:rPr>
          <w:rFonts w:ascii="Times New Roman" w:hAnsi="Times New Roman" w:cs="Times New Roman"/>
          <w:sz w:val="24"/>
          <w:szCs w:val="24"/>
        </w:rPr>
        <w:t xml:space="preserve"> in changing </w:t>
      </w:r>
      <w:r w:rsidR="007F7B96" w:rsidRPr="007F7B96">
        <w:rPr>
          <w:rFonts w:ascii="Times New Roman" w:hAnsi="Times New Roman" w:cs="Times New Roman"/>
          <w:sz w:val="24"/>
          <w:szCs w:val="24"/>
        </w:rPr>
        <w:t>behaviors</w:t>
      </w:r>
      <w:r w:rsidRPr="007F7B96">
        <w:rPr>
          <w:rFonts w:ascii="Times New Roman" w:hAnsi="Times New Roman" w:cs="Times New Roman"/>
          <w:sz w:val="24"/>
          <w:szCs w:val="24"/>
        </w:rPr>
        <w:t xml:space="preserve"> away from </w:t>
      </w:r>
      <w:r w:rsidRPr="007F7B96">
        <w:rPr>
          <w:rFonts w:ascii="Times New Roman" w:hAnsi="Times New Roman" w:cs="Times New Roman"/>
          <w:sz w:val="24"/>
          <w:szCs w:val="24"/>
        </w:rPr>
        <w:lastRenderedPageBreak/>
        <w:t xml:space="preserve">aggression, inability to plan and the lack of </w:t>
      </w:r>
      <w:r w:rsidR="007F7B96" w:rsidRPr="007F7B96">
        <w:rPr>
          <w:rFonts w:ascii="Times New Roman" w:hAnsi="Times New Roman" w:cs="Times New Roman"/>
          <w:sz w:val="24"/>
          <w:szCs w:val="24"/>
        </w:rPr>
        <w:t>remorse</w:t>
      </w:r>
      <w:r w:rsidRPr="007F7B96">
        <w:rPr>
          <w:rFonts w:ascii="Times New Roman" w:hAnsi="Times New Roman" w:cs="Times New Roman"/>
          <w:sz w:val="24"/>
          <w:szCs w:val="24"/>
        </w:rPr>
        <w:t xml:space="preserve">. </w:t>
      </w:r>
      <w:r w:rsidR="007F7945" w:rsidRPr="007F7B96">
        <w:rPr>
          <w:rFonts w:ascii="Times New Roman" w:hAnsi="Times New Roman" w:cs="Times New Roman"/>
          <w:sz w:val="24"/>
          <w:szCs w:val="24"/>
        </w:rPr>
        <w:t xml:space="preserve">Either of these </w:t>
      </w:r>
      <w:r w:rsidR="007F7B96" w:rsidRPr="007F7B96">
        <w:rPr>
          <w:rFonts w:ascii="Times New Roman" w:hAnsi="Times New Roman" w:cs="Times New Roman"/>
          <w:sz w:val="24"/>
          <w:szCs w:val="24"/>
        </w:rPr>
        <w:t>interventions</w:t>
      </w:r>
      <w:r w:rsidR="007F7945" w:rsidRPr="007F7B96">
        <w:rPr>
          <w:rFonts w:ascii="Times New Roman" w:hAnsi="Times New Roman" w:cs="Times New Roman"/>
          <w:sz w:val="24"/>
          <w:szCs w:val="24"/>
        </w:rPr>
        <w:t xml:space="preserve"> would be </w:t>
      </w:r>
      <w:r w:rsidR="007F7B96" w:rsidRPr="007F7B96">
        <w:rPr>
          <w:rFonts w:ascii="Times New Roman" w:hAnsi="Times New Roman" w:cs="Times New Roman"/>
          <w:sz w:val="24"/>
          <w:szCs w:val="24"/>
        </w:rPr>
        <w:t>crucial</w:t>
      </w:r>
      <w:r w:rsidR="007F7945" w:rsidRPr="007F7B96">
        <w:rPr>
          <w:rFonts w:ascii="Times New Roman" w:hAnsi="Times New Roman" w:cs="Times New Roman"/>
          <w:sz w:val="24"/>
          <w:szCs w:val="24"/>
        </w:rPr>
        <w:t xml:space="preserve"> to ensure behavior </w:t>
      </w:r>
      <w:r w:rsidR="007F7B96" w:rsidRPr="007F7B96">
        <w:rPr>
          <w:rFonts w:ascii="Times New Roman" w:hAnsi="Times New Roman" w:cs="Times New Roman"/>
          <w:sz w:val="24"/>
          <w:szCs w:val="24"/>
        </w:rPr>
        <w:t>change in patients w</w:t>
      </w:r>
      <w:r w:rsidR="007F7945" w:rsidRPr="007F7B96">
        <w:rPr>
          <w:rFonts w:ascii="Times New Roman" w:hAnsi="Times New Roman" w:cs="Times New Roman"/>
          <w:sz w:val="24"/>
          <w:szCs w:val="24"/>
        </w:rPr>
        <w:t xml:space="preserve">ith ASPD. </w:t>
      </w:r>
    </w:p>
    <w:p w:rsidR="00C32140" w:rsidRPr="007F7B96" w:rsidRDefault="00C32140" w:rsidP="00C32140">
      <w:pPr>
        <w:spacing w:line="480" w:lineRule="auto"/>
        <w:ind w:firstLine="720"/>
        <w:rPr>
          <w:rFonts w:ascii="Times New Roman" w:hAnsi="Times New Roman" w:cs="Times New Roman"/>
          <w:sz w:val="24"/>
          <w:szCs w:val="24"/>
        </w:rPr>
      </w:pPr>
    </w:p>
    <w:p w:rsidR="002F6017" w:rsidRPr="007F7B96" w:rsidRDefault="00B9391C" w:rsidP="007F7B96">
      <w:pPr>
        <w:pStyle w:val="ListParagraph"/>
        <w:numPr>
          <w:ilvl w:val="0"/>
          <w:numId w:val="1"/>
        </w:numPr>
        <w:spacing w:line="480" w:lineRule="auto"/>
        <w:rPr>
          <w:rFonts w:ascii="Times New Roman" w:hAnsi="Times New Roman" w:cs="Times New Roman"/>
          <w:b/>
          <w:sz w:val="24"/>
          <w:szCs w:val="24"/>
        </w:rPr>
      </w:pPr>
      <w:r w:rsidRPr="007F7B96">
        <w:rPr>
          <w:rFonts w:ascii="Times New Roman" w:hAnsi="Times New Roman" w:cs="Times New Roman"/>
          <w:b/>
          <w:sz w:val="24"/>
          <w:szCs w:val="24"/>
        </w:rPr>
        <w:t>Discuss in three or more paragraphs of at least three sentences each why type of therapy or therapies do you think could be beneficial for an adolescent who is demonstrating antisocial tendencies (the term antisocial as used here refers to the textbook definition of an antisocial personality disorder). Be sure to include why you think this is the best treatment over other possible treatments.</w:t>
      </w:r>
    </w:p>
    <w:p w:rsidR="00C32140" w:rsidRDefault="007F7945" w:rsidP="00C32140">
      <w:pPr>
        <w:spacing w:line="480" w:lineRule="auto"/>
        <w:ind w:firstLine="720"/>
        <w:rPr>
          <w:rFonts w:ascii="Times New Roman" w:hAnsi="Times New Roman" w:cs="Times New Roman"/>
          <w:sz w:val="24"/>
          <w:szCs w:val="24"/>
        </w:rPr>
      </w:pPr>
      <w:r w:rsidRPr="007F7B96">
        <w:rPr>
          <w:rFonts w:ascii="Times New Roman" w:hAnsi="Times New Roman" w:cs="Times New Roman"/>
          <w:sz w:val="24"/>
          <w:szCs w:val="24"/>
        </w:rPr>
        <w:t xml:space="preserve">The most ideal therapy for persons with ASPD is the cognitive </w:t>
      </w:r>
      <w:r w:rsidR="007F7B96" w:rsidRPr="007F7B96">
        <w:rPr>
          <w:rFonts w:ascii="Times New Roman" w:hAnsi="Times New Roman" w:cs="Times New Roman"/>
          <w:sz w:val="24"/>
          <w:szCs w:val="24"/>
        </w:rPr>
        <w:t>behavior</w:t>
      </w:r>
      <w:r w:rsidRPr="007F7B96">
        <w:rPr>
          <w:rFonts w:ascii="Times New Roman" w:hAnsi="Times New Roman" w:cs="Times New Roman"/>
          <w:sz w:val="24"/>
          <w:szCs w:val="24"/>
        </w:rPr>
        <w:t xml:space="preserve"> therapy (CBT). </w:t>
      </w:r>
      <w:r w:rsidR="007F7B96" w:rsidRPr="007F7B96">
        <w:rPr>
          <w:rFonts w:ascii="Times New Roman" w:hAnsi="Times New Roman" w:cs="Times New Roman"/>
          <w:sz w:val="24"/>
          <w:szCs w:val="24"/>
        </w:rPr>
        <w:t>The main</w:t>
      </w:r>
      <w:r w:rsidRPr="007F7B96">
        <w:rPr>
          <w:rFonts w:ascii="Times New Roman" w:hAnsi="Times New Roman" w:cs="Times New Roman"/>
          <w:sz w:val="24"/>
          <w:szCs w:val="24"/>
        </w:rPr>
        <w:t xml:space="preserve"> goal of </w:t>
      </w:r>
      <w:r w:rsidR="007F7B96" w:rsidRPr="007F7B96">
        <w:rPr>
          <w:rFonts w:ascii="Times New Roman" w:hAnsi="Times New Roman" w:cs="Times New Roman"/>
          <w:sz w:val="24"/>
          <w:szCs w:val="24"/>
        </w:rPr>
        <w:t>CBT is</w:t>
      </w:r>
      <w:r w:rsidRPr="007F7B96">
        <w:rPr>
          <w:rFonts w:ascii="Times New Roman" w:hAnsi="Times New Roman" w:cs="Times New Roman"/>
          <w:sz w:val="24"/>
          <w:szCs w:val="24"/>
        </w:rPr>
        <w:t xml:space="preserve"> to enhance a patient’s “moral and social behavior through enhancement of cognitive functioning” (Black, 2017, p. 298). In the context of ASPD, a cognitive behavioral therapist </w:t>
      </w:r>
      <w:r w:rsidR="007F7B96" w:rsidRPr="007F7B96">
        <w:rPr>
          <w:rFonts w:ascii="Times New Roman" w:hAnsi="Times New Roman" w:cs="Times New Roman"/>
          <w:sz w:val="24"/>
          <w:szCs w:val="24"/>
        </w:rPr>
        <w:t>attempts</w:t>
      </w:r>
      <w:r w:rsidRPr="007F7B96">
        <w:rPr>
          <w:rFonts w:ascii="Times New Roman" w:hAnsi="Times New Roman" w:cs="Times New Roman"/>
          <w:sz w:val="24"/>
          <w:szCs w:val="24"/>
        </w:rPr>
        <w:t xml:space="preserve"> to </w:t>
      </w:r>
      <w:r w:rsidR="00C32140">
        <w:rPr>
          <w:rFonts w:ascii="Times New Roman" w:hAnsi="Times New Roman" w:cs="Times New Roman"/>
          <w:sz w:val="24"/>
          <w:szCs w:val="24"/>
        </w:rPr>
        <w:t>challenge a patient</w:t>
      </w:r>
      <w:r w:rsidRPr="007F7B96">
        <w:rPr>
          <w:rFonts w:ascii="Times New Roman" w:hAnsi="Times New Roman" w:cs="Times New Roman"/>
          <w:sz w:val="24"/>
          <w:szCs w:val="24"/>
        </w:rPr>
        <w:t xml:space="preserve">’s maladaptive cognitions and behaviors at the same time </w:t>
      </w:r>
      <w:r w:rsidR="007F7B96" w:rsidRPr="007F7B96">
        <w:rPr>
          <w:rFonts w:ascii="Times New Roman" w:hAnsi="Times New Roman" w:cs="Times New Roman"/>
          <w:sz w:val="24"/>
          <w:szCs w:val="24"/>
        </w:rPr>
        <w:t>providing</w:t>
      </w:r>
      <w:r w:rsidRPr="007F7B96">
        <w:rPr>
          <w:rFonts w:ascii="Times New Roman" w:hAnsi="Times New Roman" w:cs="Times New Roman"/>
          <w:sz w:val="24"/>
          <w:szCs w:val="24"/>
        </w:rPr>
        <w:t xml:space="preserve"> advice into the condition and its effects.  </w:t>
      </w:r>
    </w:p>
    <w:p w:rsidR="00C32140" w:rsidRDefault="007F7945" w:rsidP="00C32140">
      <w:pPr>
        <w:spacing w:line="480" w:lineRule="auto"/>
        <w:ind w:firstLine="720"/>
        <w:rPr>
          <w:rFonts w:ascii="Times New Roman" w:hAnsi="Times New Roman" w:cs="Times New Roman"/>
          <w:sz w:val="24"/>
          <w:szCs w:val="24"/>
        </w:rPr>
      </w:pPr>
      <w:r w:rsidRPr="007F7B96">
        <w:rPr>
          <w:rFonts w:ascii="Times New Roman" w:hAnsi="Times New Roman" w:cs="Times New Roman"/>
          <w:sz w:val="24"/>
          <w:szCs w:val="24"/>
        </w:rPr>
        <w:t xml:space="preserve">Evidence from studies on  persons </w:t>
      </w:r>
      <w:r w:rsidR="007F7B96" w:rsidRPr="007F7B96">
        <w:rPr>
          <w:rFonts w:ascii="Times New Roman" w:hAnsi="Times New Roman" w:cs="Times New Roman"/>
          <w:sz w:val="24"/>
          <w:szCs w:val="24"/>
        </w:rPr>
        <w:t>with</w:t>
      </w:r>
      <w:r w:rsidRPr="007F7B96">
        <w:rPr>
          <w:rFonts w:ascii="Times New Roman" w:hAnsi="Times New Roman" w:cs="Times New Roman"/>
          <w:sz w:val="24"/>
          <w:szCs w:val="24"/>
        </w:rPr>
        <w:t xml:space="preserve"> long-standing </w:t>
      </w:r>
      <w:r w:rsidR="007F7B96" w:rsidRPr="007F7B96">
        <w:rPr>
          <w:rFonts w:ascii="Times New Roman" w:hAnsi="Times New Roman" w:cs="Times New Roman"/>
          <w:sz w:val="24"/>
          <w:szCs w:val="24"/>
        </w:rPr>
        <w:t>maladaptive</w:t>
      </w:r>
      <w:r w:rsidRPr="007F7B96">
        <w:rPr>
          <w:rFonts w:ascii="Times New Roman" w:hAnsi="Times New Roman" w:cs="Times New Roman"/>
          <w:sz w:val="24"/>
          <w:szCs w:val="24"/>
        </w:rPr>
        <w:t xml:space="preserve"> </w:t>
      </w:r>
      <w:r w:rsidR="007F7B96" w:rsidRPr="007F7B96">
        <w:rPr>
          <w:rFonts w:ascii="Times New Roman" w:hAnsi="Times New Roman" w:cs="Times New Roman"/>
          <w:sz w:val="24"/>
          <w:szCs w:val="24"/>
        </w:rPr>
        <w:t>behaviors</w:t>
      </w:r>
      <w:r w:rsidRPr="007F7B96">
        <w:rPr>
          <w:rFonts w:ascii="Times New Roman" w:hAnsi="Times New Roman" w:cs="Times New Roman"/>
          <w:sz w:val="24"/>
          <w:szCs w:val="24"/>
        </w:rPr>
        <w:t xml:space="preserve"> such as ASPD shows that CBT is more </w:t>
      </w:r>
      <w:r w:rsidR="007F7B96" w:rsidRPr="007F7B96">
        <w:rPr>
          <w:rFonts w:ascii="Times New Roman" w:hAnsi="Times New Roman" w:cs="Times New Roman"/>
          <w:sz w:val="24"/>
          <w:szCs w:val="24"/>
        </w:rPr>
        <w:t>impactful</w:t>
      </w:r>
      <w:r w:rsidRPr="007F7B96">
        <w:rPr>
          <w:rFonts w:ascii="Times New Roman" w:hAnsi="Times New Roman" w:cs="Times New Roman"/>
          <w:sz w:val="24"/>
          <w:szCs w:val="24"/>
        </w:rPr>
        <w:t xml:space="preserve"> than other forms of therapies in attaining behavioral change (</w:t>
      </w:r>
      <w:hyperlink r:id="rId7" w:history="1">
        <w:r w:rsidR="000235C2" w:rsidRPr="007F7B96">
          <w:rPr>
            <w:rStyle w:val="Hyperlink"/>
            <w:rFonts w:ascii="Times New Roman" w:hAnsi="Times New Roman" w:cs="Times New Roman"/>
            <w:color w:val="auto"/>
            <w:sz w:val="24"/>
            <w:szCs w:val="24"/>
            <w:u w:val="none"/>
          </w:rPr>
          <w:t>Matusiewicz</w:t>
        </w:r>
      </w:hyperlink>
      <w:r w:rsidR="000235C2" w:rsidRPr="007F7B96">
        <w:rPr>
          <w:rFonts w:ascii="Times New Roman" w:hAnsi="Times New Roman" w:cs="Times New Roman"/>
          <w:sz w:val="24"/>
          <w:szCs w:val="24"/>
        </w:rPr>
        <w:t xml:space="preserve">, 2010: </w:t>
      </w:r>
      <w:r w:rsidRPr="007F7B96">
        <w:rPr>
          <w:rFonts w:ascii="Times New Roman" w:hAnsi="Times New Roman" w:cs="Times New Roman"/>
          <w:sz w:val="24"/>
          <w:szCs w:val="24"/>
        </w:rPr>
        <w:t>Black, 2017:</w:t>
      </w:r>
      <w:r w:rsidR="000C2D62" w:rsidRPr="007F7B96">
        <w:rPr>
          <w:rFonts w:ascii="Times New Roman" w:hAnsi="Times New Roman" w:cs="Times New Roman"/>
          <w:sz w:val="24"/>
          <w:szCs w:val="24"/>
        </w:rPr>
        <w:t xml:space="preserve"> </w:t>
      </w:r>
      <w:hyperlink r:id="rId8" w:history="1">
        <w:r w:rsidR="000C2D62" w:rsidRPr="007F7B96">
          <w:rPr>
            <w:rStyle w:val="Hyperlink"/>
            <w:rFonts w:ascii="Times New Roman" w:hAnsi="Times New Roman" w:cs="Times New Roman"/>
            <w:color w:val="auto"/>
            <w:sz w:val="24"/>
            <w:szCs w:val="24"/>
            <w:u w:val="none"/>
          </w:rPr>
          <w:t>Sargın</w:t>
        </w:r>
      </w:hyperlink>
      <w:r w:rsidR="007F7B96" w:rsidRPr="007F7B96">
        <w:rPr>
          <w:rFonts w:ascii="Times New Roman" w:hAnsi="Times New Roman" w:cs="Times New Roman"/>
          <w:sz w:val="24"/>
          <w:szCs w:val="24"/>
        </w:rPr>
        <w:t xml:space="preserve"> </w:t>
      </w:r>
      <w:r w:rsidR="000C2D62" w:rsidRPr="007F7B96">
        <w:rPr>
          <w:rFonts w:ascii="Times New Roman" w:hAnsi="Times New Roman" w:cs="Times New Roman"/>
          <w:sz w:val="24"/>
          <w:szCs w:val="24"/>
        </w:rPr>
        <w:t>et al., 2017</w:t>
      </w:r>
      <w:r w:rsidRPr="007F7B96">
        <w:rPr>
          <w:rFonts w:ascii="Times New Roman" w:hAnsi="Times New Roman" w:cs="Times New Roman"/>
          <w:sz w:val="24"/>
          <w:szCs w:val="24"/>
        </w:rPr>
        <w:t>)</w:t>
      </w:r>
      <w:r w:rsidR="000C2D62" w:rsidRPr="007F7B96">
        <w:rPr>
          <w:rFonts w:ascii="Times New Roman" w:hAnsi="Times New Roman" w:cs="Times New Roman"/>
          <w:sz w:val="24"/>
          <w:szCs w:val="24"/>
        </w:rPr>
        <w:t xml:space="preserve">. This is also largely because CBT places emphasis on collaborative and well-defined therapeutic </w:t>
      </w:r>
      <w:r w:rsidR="007F7B96" w:rsidRPr="007F7B96">
        <w:rPr>
          <w:rFonts w:ascii="Times New Roman" w:hAnsi="Times New Roman" w:cs="Times New Roman"/>
          <w:sz w:val="24"/>
          <w:szCs w:val="24"/>
        </w:rPr>
        <w:t>relationship</w:t>
      </w:r>
      <w:r w:rsidR="00C32140">
        <w:rPr>
          <w:rFonts w:ascii="Times New Roman" w:hAnsi="Times New Roman" w:cs="Times New Roman"/>
          <w:sz w:val="24"/>
          <w:szCs w:val="24"/>
        </w:rPr>
        <w:t>s</w:t>
      </w:r>
      <w:r w:rsidR="007F7B96" w:rsidRPr="007F7B96">
        <w:rPr>
          <w:rFonts w:ascii="Times New Roman" w:hAnsi="Times New Roman" w:cs="Times New Roman"/>
          <w:sz w:val="24"/>
          <w:szCs w:val="24"/>
        </w:rPr>
        <w:t xml:space="preserve"> that</w:t>
      </w:r>
      <w:r w:rsidR="000C2D62" w:rsidRPr="007F7B96">
        <w:rPr>
          <w:rFonts w:ascii="Times New Roman" w:hAnsi="Times New Roman" w:cs="Times New Roman"/>
          <w:sz w:val="24"/>
          <w:szCs w:val="24"/>
        </w:rPr>
        <w:t xml:space="preserve"> support cognitive change in a patient with ASPD. Besides, this </w:t>
      </w:r>
      <w:r w:rsidR="007F7B96" w:rsidRPr="007F7B96">
        <w:rPr>
          <w:rFonts w:ascii="Times New Roman" w:hAnsi="Times New Roman" w:cs="Times New Roman"/>
          <w:sz w:val="24"/>
          <w:szCs w:val="24"/>
        </w:rPr>
        <w:t>therapy entails</w:t>
      </w:r>
      <w:r w:rsidR="000C2D62" w:rsidRPr="007F7B96">
        <w:rPr>
          <w:rFonts w:ascii="Times New Roman" w:hAnsi="Times New Roman" w:cs="Times New Roman"/>
          <w:sz w:val="24"/>
          <w:szCs w:val="24"/>
        </w:rPr>
        <w:t xml:space="preserve"> a </w:t>
      </w:r>
      <w:r w:rsidR="007F7B96" w:rsidRPr="007F7B96">
        <w:rPr>
          <w:rFonts w:ascii="Times New Roman" w:hAnsi="Times New Roman" w:cs="Times New Roman"/>
          <w:sz w:val="24"/>
          <w:szCs w:val="24"/>
        </w:rPr>
        <w:t>multiple techniques</w:t>
      </w:r>
      <w:r w:rsidR="000C2D62" w:rsidRPr="007F7B96">
        <w:rPr>
          <w:rFonts w:ascii="Times New Roman" w:hAnsi="Times New Roman" w:cs="Times New Roman"/>
          <w:sz w:val="24"/>
          <w:szCs w:val="24"/>
        </w:rPr>
        <w:t xml:space="preserve"> such as psycho</w:t>
      </w:r>
      <w:r w:rsidR="007F7B96" w:rsidRPr="007F7B96">
        <w:rPr>
          <w:rFonts w:ascii="Times New Roman" w:hAnsi="Times New Roman" w:cs="Times New Roman"/>
          <w:sz w:val="24"/>
          <w:szCs w:val="24"/>
        </w:rPr>
        <w:t>-</w:t>
      </w:r>
      <w:r w:rsidR="000C2D62" w:rsidRPr="007F7B96">
        <w:rPr>
          <w:rFonts w:ascii="Times New Roman" w:hAnsi="Times New Roman" w:cs="Times New Roman"/>
          <w:sz w:val="24"/>
          <w:szCs w:val="24"/>
        </w:rPr>
        <w:t xml:space="preserve">education, cognitive </w:t>
      </w:r>
      <w:r w:rsidR="007F7B96" w:rsidRPr="007F7B96">
        <w:rPr>
          <w:rFonts w:ascii="Times New Roman" w:hAnsi="Times New Roman" w:cs="Times New Roman"/>
          <w:sz w:val="24"/>
          <w:szCs w:val="24"/>
        </w:rPr>
        <w:t>change</w:t>
      </w:r>
      <w:r w:rsidR="000C2D62" w:rsidRPr="007F7B96">
        <w:rPr>
          <w:rFonts w:ascii="Times New Roman" w:hAnsi="Times New Roman" w:cs="Times New Roman"/>
          <w:sz w:val="24"/>
          <w:szCs w:val="24"/>
        </w:rPr>
        <w:t xml:space="preserve">, skills training as well as behavior </w:t>
      </w:r>
      <w:r w:rsidR="007F7B96" w:rsidRPr="007F7B96">
        <w:rPr>
          <w:rFonts w:ascii="Times New Roman" w:hAnsi="Times New Roman" w:cs="Times New Roman"/>
          <w:sz w:val="24"/>
          <w:szCs w:val="24"/>
        </w:rPr>
        <w:t>modification that</w:t>
      </w:r>
      <w:r w:rsidR="000C2D62" w:rsidRPr="007F7B96">
        <w:rPr>
          <w:rFonts w:ascii="Times New Roman" w:hAnsi="Times New Roman" w:cs="Times New Roman"/>
          <w:sz w:val="24"/>
          <w:szCs w:val="24"/>
        </w:rPr>
        <w:t xml:space="preserve"> are </w:t>
      </w:r>
      <w:r w:rsidR="007F7B96" w:rsidRPr="007F7B96">
        <w:rPr>
          <w:rFonts w:ascii="Times New Roman" w:hAnsi="Times New Roman" w:cs="Times New Roman"/>
          <w:sz w:val="24"/>
          <w:szCs w:val="24"/>
        </w:rPr>
        <w:t>relevant</w:t>
      </w:r>
      <w:r w:rsidR="000C2D62" w:rsidRPr="007F7B96">
        <w:rPr>
          <w:rFonts w:ascii="Times New Roman" w:hAnsi="Times New Roman" w:cs="Times New Roman"/>
          <w:sz w:val="24"/>
          <w:szCs w:val="24"/>
        </w:rPr>
        <w:t xml:space="preserve"> for ASPD patients. </w:t>
      </w:r>
    </w:p>
    <w:p w:rsidR="000C2D62" w:rsidRDefault="000C2D62" w:rsidP="00C32140">
      <w:pPr>
        <w:spacing w:line="480" w:lineRule="auto"/>
        <w:ind w:firstLine="720"/>
        <w:rPr>
          <w:rFonts w:ascii="Times New Roman" w:hAnsi="Times New Roman" w:cs="Times New Roman"/>
          <w:sz w:val="24"/>
          <w:szCs w:val="24"/>
        </w:rPr>
      </w:pPr>
      <w:r w:rsidRPr="007F7B96">
        <w:rPr>
          <w:rFonts w:ascii="Times New Roman" w:hAnsi="Times New Roman" w:cs="Times New Roman"/>
          <w:sz w:val="24"/>
          <w:szCs w:val="24"/>
        </w:rPr>
        <w:t xml:space="preserve">Thus, for the case of an </w:t>
      </w:r>
      <w:r w:rsidR="007F7B96" w:rsidRPr="007F7B96">
        <w:rPr>
          <w:rFonts w:ascii="Times New Roman" w:hAnsi="Times New Roman" w:cs="Times New Roman"/>
          <w:sz w:val="24"/>
          <w:szCs w:val="24"/>
        </w:rPr>
        <w:t>adolescent</w:t>
      </w:r>
      <w:r w:rsidRPr="007F7B96">
        <w:rPr>
          <w:rFonts w:ascii="Times New Roman" w:hAnsi="Times New Roman" w:cs="Times New Roman"/>
          <w:sz w:val="24"/>
          <w:szCs w:val="24"/>
        </w:rPr>
        <w:t xml:space="preserve"> with antisocial </w:t>
      </w:r>
      <w:r w:rsidR="007F7B96" w:rsidRPr="007F7B96">
        <w:rPr>
          <w:rFonts w:ascii="Times New Roman" w:hAnsi="Times New Roman" w:cs="Times New Roman"/>
          <w:sz w:val="24"/>
          <w:szCs w:val="24"/>
        </w:rPr>
        <w:t>tendencies</w:t>
      </w:r>
      <w:r w:rsidRPr="007F7B96">
        <w:rPr>
          <w:rFonts w:ascii="Times New Roman" w:hAnsi="Times New Roman" w:cs="Times New Roman"/>
          <w:sz w:val="24"/>
          <w:szCs w:val="24"/>
        </w:rPr>
        <w:t xml:space="preserve">, CBT is the </w:t>
      </w:r>
      <w:r w:rsidR="007F7B96" w:rsidRPr="007F7B96">
        <w:rPr>
          <w:rFonts w:ascii="Times New Roman" w:hAnsi="Times New Roman" w:cs="Times New Roman"/>
          <w:sz w:val="24"/>
          <w:szCs w:val="24"/>
        </w:rPr>
        <w:t>most</w:t>
      </w:r>
      <w:r w:rsidRPr="007F7B96">
        <w:rPr>
          <w:rFonts w:ascii="Times New Roman" w:hAnsi="Times New Roman" w:cs="Times New Roman"/>
          <w:sz w:val="24"/>
          <w:szCs w:val="24"/>
        </w:rPr>
        <w:t xml:space="preserve"> effective drawing on these multiple </w:t>
      </w:r>
      <w:r w:rsidR="007F7B96" w:rsidRPr="007F7B96">
        <w:rPr>
          <w:rFonts w:ascii="Times New Roman" w:hAnsi="Times New Roman" w:cs="Times New Roman"/>
          <w:sz w:val="24"/>
          <w:szCs w:val="24"/>
        </w:rPr>
        <w:t>strategies</w:t>
      </w:r>
      <w:r w:rsidRPr="007F7B96">
        <w:rPr>
          <w:rFonts w:ascii="Times New Roman" w:hAnsi="Times New Roman" w:cs="Times New Roman"/>
          <w:sz w:val="24"/>
          <w:szCs w:val="24"/>
        </w:rPr>
        <w:t xml:space="preserve">, a mix of bot cognitive and </w:t>
      </w:r>
      <w:r w:rsidR="007F7B96" w:rsidRPr="007F7B96">
        <w:rPr>
          <w:rFonts w:ascii="Times New Roman" w:hAnsi="Times New Roman" w:cs="Times New Roman"/>
          <w:sz w:val="24"/>
          <w:szCs w:val="24"/>
        </w:rPr>
        <w:t>behavioral</w:t>
      </w:r>
      <w:r w:rsidRPr="007F7B96">
        <w:rPr>
          <w:rFonts w:ascii="Times New Roman" w:hAnsi="Times New Roman" w:cs="Times New Roman"/>
          <w:sz w:val="24"/>
          <w:szCs w:val="24"/>
        </w:rPr>
        <w:t xml:space="preserve"> support skills to </w:t>
      </w:r>
      <w:r w:rsidR="007F7B96" w:rsidRPr="007F7B96">
        <w:rPr>
          <w:rFonts w:ascii="Times New Roman" w:hAnsi="Times New Roman" w:cs="Times New Roman"/>
          <w:sz w:val="24"/>
          <w:szCs w:val="24"/>
        </w:rPr>
        <w:lastRenderedPageBreak/>
        <w:t>ensure</w:t>
      </w:r>
      <w:r w:rsidRPr="007F7B96">
        <w:rPr>
          <w:rFonts w:ascii="Times New Roman" w:hAnsi="Times New Roman" w:cs="Times New Roman"/>
          <w:sz w:val="24"/>
          <w:szCs w:val="24"/>
        </w:rPr>
        <w:t xml:space="preserve"> behavior change. Based on support and collaboration with a therapist, such a patient will be </w:t>
      </w:r>
      <w:r w:rsidR="007F7B96" w:rsidRPr="007F7B96">
        <w:rPr>
          <w:rFonts w:ascii="Times New Roman" w:hAnsi="Times New Roman" w:cs="Times New Roman"/>
          <w:sz w:val="24"/>
          <w:szCs w:val="24"/>
        </w:rPr>
        <w:t>effectively</w:t>
      </w:r>
      <w:r w:rsidRPr="007F7B96">
        <w:rPr>
          <w:rFonts w:ascii="Times New Roman" w:hAnsi="Times New Roman" w:cs="Times New Roman"/>
          <w:sz w:val="24"/>
          <w:szCs w:val="24"/>
        </w:rPr>
        <w:t xml:space="preserve"> guided</w:t>
      </w:r>
      <w:r w:rsidR="007F7B96" w:rsidRPr="007F7B96">
        <w:rPr>
          <w:rFonts w:ascii="Times New Roman" w:hAnsi="Times New Roman" w:cs="Times New Roman"/>
          <w:sz w:val="24"/>
          <w:szCs w:val="24"/>
        </w:rPr>
        <w:t xml:space="preserve"> to improve their cognitive functioning </w:t>
      </w:r>
      <w:r w:rsidRPr="007F7B96">
        <w:rPr>
          <w:rFonts w:ascii="Times New Roman" w:hAnsi="Times New Roman" w:cs="Times New Roman"/>
          <w:sz w:val="24"/>
          <w:szCs w:val="24"/>
        </w:rPr>
        <w:t xml:space="preserve">and positive </w:t>
      </w:r>
      <w:r w:rsidR="007F7B96" w:rsidRPr="007F7B96">
        <w:rPr>
          <w:rFonts w:ascii="Times New Roman" w:hAnsi="Times New Roman" w:cs="Times New Roman"/>
          <w:sz w:val="24"/>
          <w:szCs w:val="24"/>
        </w:rPr>
        <w:t>behavior</w:t>
      </w:r>
      <w:r w:rsidRPr="007F7B96">
        <w:rPr>
          <w:rFonts w:ascii="Times New Roman" w:hAnsi="Times New Roman" w:cs="Times New Roman"/>
          <w:sz w:val="24"/>
          <w:szCs w:val="24"/>
        </w:rPr>
        <w:t xml:space="preserve"> change. Ultimately, the patient would be supported towards self-</w:t>
      </w:r>
      <w:r w:rsidR="007F7B96" w:rsidRPr="007F7B96">
        <w:rPr>
          <w:rFonts w:ascii="Times New Roman" w:hAnsi="Times New Roman" w:cs="Times New Roman"/>
          <w:sz w:val="24"/>
          <w:szCs w:val="24"/>
        </w:rPr>
        <w:t>awareness</w:t>
      </w:r>
      <w:r w:rsidRPr="007F7B96">
        <w:rPr>
          <w:rFonts w:ascii="Times New Roman" w:hAnsi="Times New Roman" w:cs="Times New Roman"/>
          <w:sz w:val="24"/>
          <w:szCs w:val="24"/>
        </w:rPr>
        <w:t xml:space="preserve"> that would ensure a shift from risky and less remorseful </w:t>
      </w:r>
      <w:r w:rsidR="007F7B96" w:rsidRPr="007F7B96">
        <w:rPr>
          <w:rFonts w:ascii="Times New Roman" w:hAnsi="Times New Roman" w:cs="Times New Roman"/>
          <w:sz w:val="24"/>
          <w:szCs w:val="24"/>
        </w:rPr>
        <w:t>behaviors</w:t>
      </w:r>
      <w:r w:rsidRPr="007F7B96">
        <w:rPr>
          <w:rFonts w:ascii="Times New Roman" w:hAnsi="Times New Roman" w:cs="Times New Roman"/>
          <w:sz w:val="24"/>
          <w:szCs w:val="24"/>
        </w:rPr>
        <w:t xml:space="preserve">. </w:t>
      </w:r>
    </w:p>
    <w:p w:rsidR="00C32140" w:rsidRDefault="00C32140" w:rsidP="00C32140">
      <w:pPr>
        <w:spacing w:line="480" w:lineRule="auto"/>
        <w:ind w:firstLine="720"/>
        <w:rPr>
          <w:rFonts w:ascii="Times New Roman" w:hAnsi="Times New Roman" w:cs="Times New Roman"/>
          <w:sz w:val="24"/>
          <w:szCs w:val="24"/>
        </w:rPr>
      </w:pPr>
    </w:p>
    <w:p w:rsidR="00C32140" w:rsidRDefault="00C32140" w:rsidP="00C32140">
      <w:pPr>
        <w:spacing w:line="480" w:lineRule="auto"/>
        <w:ind w:firstLine="720"/>
        <w:rPr>
          <w:rFonts w:ascii="Times New Roman" w:hAnsi="Times New Roman" w:cs="Times New Roman"/>
          <w:sz w:val="24"/>
          <w:szCs w:val="24"/>
        </w:rPr>
      </w:pPr>
    </w:p>
    <w:p w:rsidR="00C32140" w:rsidRDefault="00C32140" w:rsidP="00C32140">
      <w:pPr>
        <w:spacing w:line="480" w:lineRule="auto"/>
        <w:ind w:firstLine="720"/>
        <w:rPr>
          <w:rFonts w:ascii="Times New Roman" w:hAnsi="Times New Roman" w:cs="Times New Roman"/>
          <w:sz w:val="24"/>
          <w:szCs w:val="24"/>
        </w:rPr>
      </w:pPr>
    </w:p>
    <w:p w:rsidR="00C32140" w:rsidRDefault="00C32140" w:rsidP="00C32140">
      <w:pPr>
        <w:spacing w:line="480" w:lineRule="auto"/>
        <w:ind w:firstLine="720"/>
        <w:rPr>
          <w:rFonts w:ascii="Times New Roman" w:hAnsi="Times New Roman" w:cs="Times New Roman"/>
          <w:sz w:val="24"/>
          <w:szCs w:val="24"/>
        </w:rPr>
      </w:pPr>
    </w:p>
    <w:p w:rsidR="00C32140" w:rsidRDefault="00C32140" w:rsidP="00C32140">
      <w:pPr>
        <w:spacing w:line="480" w:lineRule="auto"/>
        <w:ind w:firstLine="720"/>
        <w:rPr>
          <w:rFonts w:ascii="Times New Roman" w:hAnsi="Times New Roman" w:cs="Times New Roman"/>
          <w:sz w:val="24"/>
          <w:szCs w:val="24"/>
        </w:rPr>
      </w:pPr>
    </w:p>
    <w:p w:rsidR="00C32140" w:rsidRDefault="00C32140" w:rsidP="00C32140">
      <w:pPr>
        <w:spacing w:line="480" w:lineRule="auto"/>
        <w:ind w:firstLine="720"/>
        <w:rPr>
          <w:rFonts w:ascii="Times New Roman" w:hAnsi="Times New Roman" w:cs="Times New Roman"/>
          <w:sz w:val="24"/>
          <w:szCs w:val="24"/>
        </w:rPr>
      </w:pPr>
    </w:p>
    <w:p w:rsidR="00C32140" w:rsidRDefault="00C32140" w:rsidP="00C32140">
      <w:pPr>
        <w:spacing w:line="480" w:lineRule="auto"/>
        <w:ind w:firstLine="720"/>
        <w:rPr>
          <w:rFonts w:ascii="Times New Roman" w:hAnsi="Times New Roman" w:cs="Times New Roman"/>
          <w:sz w:val="24"/>
          <w:szCs w:val="24"/>
        </w:rPr>
      </w:pPr>
    </w:p>
    <w:p w:rsidR="00C32140" w:rsidRDefault="00C32140" w:rsidP="00C32140">
      <w:pPr>
        <w:spacing w:line="480" w:lineRule="auto"/>
        <w:ind w:firstLine="720"/>
        <w:rPr>
          <w:rFonts w:ascii="Times New Roman" w:hAnsi="Times New Roman" w:cs="Times New Roman"/>
          <w:sz w:val="24"/>
          <w:szCs w:val="24"/>
        </w:rPr>
      </w:pPr>
    </w:p>
    <w:p w:rsidR="00C32140" w:rsidRDefault="00C32140" w:rsidP="00C32140">
      <w:pPr>
        <w:spacing w:line="480" w:lineRule="auto"/>
        <w:ind w:firstLine="720"/>
        <w:rPr>
          <w:rFonts w:ascii="Times New Roman" w:hAnsi="Times New Roman" w:cs="Times New Roman"/>
          <w:sz w:val="24"/>
          <w:szCs w:val="24"/>
        </w:rPr>
      </w:pPr>
    </w:p>
    <w:p w:rsidR="00C32140" w:rsidRDefault="00C32140" w:rsidP="00C32140">
      <w:pPr>
        <w:spacing w:line="480" w:lineRule="auto"/>
        <w:ind w:firstLine="720"/>
        <w:rPr>
          <w:rFonts w:ascii="Times New Roman" w:hAnsi="Times New Roman" w:cs="Times New Roman"/>
          <w:sz w:val="24"/>
          <w:szCs w:val="24"/>
        </w:rPr>
      </w:pPr>
    </w:p>
    <w:p w:rsidR="00C32140" w:rsidRDefault="00C32140" w:rsidP="00C32140">
      <w:pPr>
        <w:spacing w:line="480" w:lineRule="auto"/>
        <w:ind w:firstLine="720"/>
        <w:rPr>
          <w:rFonts w:ascii="Times New Roman" w:hAnsi="Times New Roman" w:cs="Times New Roman"/>
          <w:sz w:val="24"/>
          <w:szCs w:val="24"/>
        </w:rPr>
      </w:pPr>
    </w:p>
    <w:p w:rsidR="00C32140" w:rsidRDefault="00C32140" w:rsidP="00C32140">
      <w:pPr>
        <w:spacing w:line="480" w:lineRule="auto"/>
        <w:ind w:firstLine="720"/>
        <w:rPr>
          <w:rFonts w:ascii="Times New Roman" w:hAnsi="Times New Roman" w:cs="Times New Roman"/>
          <w:sz w:val="24"/>
          <w:szCs w:val="24"/>
        </w:rPr>
      </w:pPr>
    </w:p>
    <w:p w:rsidR="00C32140" w:rsidRDefault="00C32140" w:rsidP="00C32140">
      <w:pPr>
        <w:spacing w:line="480" w:lineRule="auto"/>
        <w:ind w:firstLine="720"/>
        <w:rPr>
          <w:rFonts w:ascii="Times New Roman" w:hAnsi="Times New Roman" w:cs="Times New Roman"/>
          <w:sz w:val="24"/>
          <w:szCs w:val="24"/>
        </w:rPr>
      </w:pPr>
    </w:p>
    <w:p w:rsidR="00C32140" w:rsidRDefault="00C32140" w:rsidP="00C32140">
      <w:pPr>
        <w:spacing w:line="480" w:lineRule="auto"/>
        <w:ind w:firstLine="720"/>
        <w:rPr>
          <w:rFonts w:ascii="Times New Roman" w:hAnsi="Times New Roman" w:cs="Times New Roman"/>
          <w:sz w:val="24"/>
          <w:szCs w:val="24"/>
        </w:rPr>
      </w:pPr>
    </w:p>
    <w:p w:rsidR="00C32140" w:rsidRPr="007F7B96" w:rsidRDefault="00C32140" w:rsidP="00C32140">
      <w:pPr>
        <w:spacing w:line="480" w:lineRule="auto"/>
        <w:ind w:firstLine="720"/>
        <w:rPr>
          <w:rFonts w:ascii="Times New Roman" w:hAnsi="Times New Roman" w:cs="Times New Roman"/>
          <w:sz w:val="24"/>
          <w:szCs w:val="24"/>
        </w:rPr>
      </w:pPr>
    </w:p>
    <w:p w:rsidR="000C7B2F" w:rsidRPr="007F7B96" w:rsidRDefault="000C7B2F" w:rsidP="00C32140">
      <w:pPr>
        <w:spacing w:line="240" w:lineRule="auto"/>
        <w:jc w:val="center"/>
        <w:rPr>
          <w:rFonts w:ascii="Times New Roman" w:hAnsi="Times New Roman" w:cs="Times New Roman"/>
          <w:b/>
          <w:sz w:val="24"/>
          <w:szCs w:val="24"/>
        </w:rPr>
      </w:pPr>
      <w:r w:rsidRPr="007F7B96">
        <w:rPr>
          <w:rFonts w:ascii="Times New Roman" w:hAnsi="Times New Roman" w:cs="Times New Roman"/>
          <w:b/>
          <w:sz w:val="24"/>
          <w:szCs w:val="24"/>
        </w:rPr>
        <w:lastRenderedPageBreak/>
        <w:t>References</w:t>
      </w:r>
    </w:p>
    <w:p w:rsidR="008B2FC9" w:rsidRDefault="008B2FC9" w:rsidP="007F7B96">
      <w:pPr>
        <w:autoSpaceDE w:val="0"/>
        <w:autoSpaceDN w:val="0"/>
        <w:adjustRightInd w:val="0"/>
        <w:spacing w:after="0" w:line="480" w:lineRule="auto"/>
        <w:ind w:left="1440" w:hanging="1440"/>
        <w:rPr>
          <w:rFonts w:ascii="Times New Roman" w:hAnsi="Times New Roman" w:cs="Times New Roman"/>
          <w:sz w:val="24"/>
          <w:szCs w:val="24"/>
        </w:rPr>
      </w:pPr>
      <w:r w:rsidRPr="008B2FC9">
        <w:rPr>
          <w:rFonts w:ascii="Times New Roman" w:hAnsi="Times New Roman" w:cs="Times New Roman"/>
          <w:sz w:val="24"/>
          <w:szCs w:val="24"/>
        </w:rPr>
        <w:t xml:space="preserve">Black, D. (2017). The Treatment of Antisocial Personality Disorder. </w:t>
      </w:r>
      <w:r w:rsidRPr="008B2FC9">
        <w:rPr>
          <w:rFonts w:ascii="Times New Roman" w:hAnsi="Times New Roman" w:cs="Times New Roman"/>
          <w:i/>
          <w:sz w:val="24"/>
          <w:szCs w:val="24"/>
        </w:rPr>
        <w:t>Current Treatment Options in Psychiatry, 4</w:t>
      </w:r>
      <w:r w:rsidRPr="008B2FC9">
        <w:rPr>
          <w:rFonts w:ascii="Times New Roman" w:hAnsi="Times New Roman" w:cs="Times New Roman"/>
          <w:sz w:val="24"/>
          <w:szCs w:val="24"/>
        </w:rPr>
        <w:t xml:space="preserve">(4), 295–302. </w:t>
      </w:r>
      <w:r>
        <w:rPr>
          <w:rFonts w:ascii="Times New Roman" w:hAnsi="Times New Roman" w:cs="Times New Roman"/>
          <w:sz w:val="24"/>
          <w:szCs w:val="24"/>
        </w:rPr>
        <w:t>D</w:t>
      </w:r>
      <w:r w:rsidRPr="008B2FC9">
        <w:rPr>
          <w:rFonts w:ascii="Times New Roman" w:hAnsi="Times New Roman" w:cs="Times New Roman"/>
          <w:sz w:val="24"/>
          <w:szCs w:val="24"/>
        </w:rPr>
        <w:t>oi:</w:t>
      </w:r>
      <w:r>
        <w:rPr>
          <w:rFonts w:ascii="Times New Roman" w:hAnsi="Times New Roman" w:cs="Times New Roman"/>
          <w:sz w:val="24"/>
          <w:szCs w:val="24"/>
        </w:rPr>
        <w:t xml:space="preserve"> </w:t>
      </w:r>
      <w:bookmarkStart w:id="0" w:name="_GoBack"/>
      <w:bookmarkEnd w:id="0"/>
      <w:r w:rsidRPr="008B2FC9">
        <w:rPr>
          <w:rFonts w:ascii="Times New Roman" w:hAnsi="Times New Roman" w:cs="Times New Roman"/>
          <w:sz w:val="24"/>
          <w:szCs w:val="24"/>
        </w:rPr>
        <w:t xml:space="preserve">10.1007/s40501-017-0123-z </w:t>
      </w:r>
    </w:p>
    <w:p w:rsidR="00380957" w:rsidRPr="007F7B96" w:rsidRDefault="00380957" w:rsidP="007F7B96">
      <w:pPr>
        <w:autoSpaceDE w:val="0"/>
        <w:autoSpaceDN w:val="0"/>
        <w:adjustRightInd w:val="0"/>
        <w:spacing w:after="0" w:line="480" w:lineRule="auto"/>
        <w:ind w:left="1440" w:hanging="1440"/>
        <w:rPr>
          <w:rFonts w:ascii="Times New Roman" w:hAnsi="Times New Roman" w:cs="Times New Roman"/>
          <w:sz w:val="24"/>
          <w:szCs w:val="24"/>
        </w:rPr>
      </w:pPr>
      <w:r w:rsidRPr="007F7B96">
        <w:rPr>
          <w:rFonts w:ascii="Times New Roman" w:hAnsi="Times New Roman" w:cs="Times New Roman"/>
          <w:sz w:val="24"/>
          <w:szCs w:val="24"/>
        </w:rPr>
        <w:t xml:space="preserve">Bruce, M., &amp; Laporte, D. (2015). Childhood trauma, antisocial personality typologies and recent violent acts among inpatient males with severe mental illness: exploring an explanatory pathway. </w:t>
      </w:r>
      <w:r w:rsidRPr="007F7B96">
        <w:rPr>
          <w:rFonts w:ascii="Times New Roman" w:hAnsi="Times New Roman" w:cs="Times New Roman"/>
          <w:i/>
          <w:sz w:val="24"/>
          <w:szCs w:val="24"/>
        </w:rPr>
        <w:t>Schizophrenia research, 162</w:t>
      </w:r>
      <w:r w:rsidRPr="007F7B96">
        <w:rPr>
          <w:rFonts w:ascii="Times New Roman" w:hAnsi="Times New Roman" w:cs="Times New Roman"/>
          <w:sz w:val="24"/>
          <w:szCs w:val="24"/>
        </w:rPr>
        <w:t xml:space="preserve">(1-3), 285–290. Doi: </w:t>
      </w:r>
      <w:hyperlink r:id="rId9" w:history="1">
        <w:r w:rsidRPr="007F7B96">
          <w:rPr>
            <w:rStyle w:val="Hyperlink"/>
            <w:rFonts w:ascii="Times New Roman" w:hAnsi="Times New Roman" w:cs="Times New Roman"/>
            <w:color w:val="auto"/>
            <w:sz w:val="24"/>
            <w:szCs w:val="24"/>
            <w:u w:val="none"/>
          </w:rPr>
          <w:t>10.1016/j.schres.2014.12.028</w:t>
        </w:r>
      </w:hyperlink>
    </w:p>
    <w:p w:rsidR="00CE7724" w:rsidRPr="007F7B96" w:rsidRDefault="00CE7724" w:rsidP="007F7B96">
      <w:pPr>
        <w:autoSpaceDE w:val="0"/>
        <w:autoSpaceDN w:val="0"/>
        <w:adjustRightInd w:val="0"/>
        <w:spacing w:after="0" w:line="480" w:lineRule="auto"/>
        <w:ind w:left="1440" w:hanging="1440"/>
        <w:rPr>
          <w:rFonts w:ascii="Times New Roman" w:hAnsi="Times New Roman" w:cs="Times New Roman"/>
          <w:sz w:val="24"/>
          <w:szCs w:val="24"/>
        </w:rPr>
      </w:pPr>
      <w:r w:rsidRPr="007F7B96">
        <w:rPr>
          <w:rFonts w:ascii="Times New Roman" w:hAnsi="Times New Roman" w:cs="Times New Roman"/>
          <w:sz w:val="24"/>
          <w:szCs w:val="24"/>
        </w:rPr>
        <w:t xml:space="preserve">DeLisi, M., Drury, A. J., &amp; Elbert, M. J. (2019). </w:t>
      </w:r>
      <w:r w:rsidRPr="007F7B96">
        <w:rPr>
          <w:rFonts w:ascii="Times New Roman" w:hAnsi="Times New Roman" w:cs="Times New Roman"/>
          <w:iCs/>
          <w:sz w:val="24"/>
          <w:szCs w:val="24"/>
        </w:rPr>
        <w:t>The etiology of antisocial personality disorder: The differential roles of adverse childhood experiences and childhood psychopathology</w:t>
      </w:r>
      <w:r w:rsidRPr="007F7B96">
        <w:rPr>
          <w:rFonts w:ascii="Times New Roman" w:hAnsi="Times New Roman" w:cs="Times New Roman"/>
          <w:i/>
          <w:iCs/>
          <w:sz w:val="24"/>
          <w:szCs w:val="24"/>
        </w:rPr>
        <w:t>. Comprehensive Psychiatry, 92,</w:t>
      </w:r>
      <w:r w:rsidRPr="007F7B96">
        <w:rPr>
          <w:rFonts w:ascii="Times New Roman" w:hAnsi="Times New Roman" w:cs="Times New Roman"/>
          <w:iCs/>
          <w:sz w:val="24"/>
          <w:szCs w:val="24"/>
        </w:rPr>
        <w:t xml:space="preserve"> 1–6</w:t>
      </w:r>
      <w:r w:rsidRPr="007F7B96">
        <w:rPr>
          <w:rFonts w:ascii="Times New Roman" w:hAnsi="Times New Roman" w:cs="Times New Roman"/>
          <w:i/>
          <w:iCs/>
          <w:sz w:val="24"/>
          <w:szCs w:val="24"/>
        </w:rPr>
        <w:t>.</w:t>
      </w:r>
      <w:r w:rsidR="00380957" w:rsidRPr="007F7B96">
        <w:rPr>
          <w:rFonts w:ascii="Times New Roman" w:hAnsi="Times New Roman" w:cs="Times New Roman"/>
          <w:sz w:val="24"/>
          <w:szCs w:val="24"/>
        </w:rPr>
        <w:t xml:space="preserve"> D</w:t>
      </w:r>
      <w:r w:rsidRPr="007F7B96">
        <w:rPr>
          <w:rFonts w:ascii="Times New Roman" w:hAnsi="Times New Roman" w:cs="Times New Roman"/>
          <w:sz w:val="24"/>
          <w:szCs w:val="24"/>
        </w:rPr>
        <w:t>oi:10.1016/j.comppsych.2019.04.001 </w:t>
      </w:r>
    </w:p>
    <w:p w:rsidR="000C2D62" w:rsidRPr="007F7B96" w:rsidRDefault="000C7B2F" w:rsidP="007F7B96">
      <w:pPr>
        <w:autoSpaceDE w:val="0"/>
        <w:autoSpaceDN w:val="0"/>
        <w:adjustRightInd w:val="0"/>
        <w:spacing w:after="0" w:line="480" w:lineRule="auto"/>
        <w:ind w:left="1440" w:hanging="1440"/>
        <w:rPr>
          <w:rFonts w:ascii="Times New Roman" w:hAnsi="Times New Roman" w:cs="Times New Roman"/>
          <w:sz w:val="24"/>
          <w:szCs w:val="24"/>
        </w:rPr>
      </w:pPr>
      <w:r w:rsidRPr="007F7B96">
        <w:rPr>
          <w:rFonts w:ascii="Times New Roman" w:hAnsi="Times New Roman" w:cs="Times New Roman"/>
          <w:sz w:val="24"/>
          <w:szCs w:val="24"/>
        </w:rPr>
        <w:t xml:space="preserve">Earley, M. D., Chesney, M. A., Frye, J., Greene, P. A., Berman, B., &amp; Kimbrough, E. (2014). Mindfulness intervention for child abuse survivors: A 2.5-year follow-up. </w:t>
      </w:r>
      <w:r w:rsidRPr="007F7B96">
        <w:rPr>
          <w:rFonts w:ascii="Times New Roman" w:hAnsi="Times New Roman" w:cs="Times New Roman"/>
          <w:i/>
          <w:sz w:val="24"/>
          <w:szCs w:val="24"/>
        </w:rPr>
        <w:t xml:space="preserve">Journal of Clinical Psychology, 70, </w:t>
      </w:r>
      <w:r w:rsidRPr="007F7B96">
        <w:rPr>
          <w:rFonts w:ascii="Times New Roman" w:hAnsi="Times New Roman" w:cs="Times New Roman"/>
          <w:sz w:val="24"/>
          <w:szCs w:val="24"/>
        </w:rPr>
        <w:t xml:space="preserve">933–941. </w:t>
      </w:r>
      <w:r w:rsidR="007F7945" w:rsidRPr="007F7B96">
        <w:rPr>
          <w:rFonts w:ascii="Times New Roman" w:hAnsi="Times New Roman" w:cs="Times New Roman"/>
          <w:sz w:val="24"/>
          <w:szCs w:val="24"/>
        </w:rPr>
        <w:t>D</w:t>
      </w:r>
      <w:r w:rsidRPr="007F7B96">
        <w:rPr>
          <w:rFonts w:ascii="Times New Roman" w:hAnsi="Times New Roman" w:cs="Times New Roman"/>
          <w:sz w:val="24"/>
          <w:szCs w:val="24"/>
        </w:rPr>
        <w:t>oi:10.1002/jclp.22102</w:t>
      </w:r>
    </w:p>
    <w:p w:rsidR="007F7B96" w:rsidRPr="007F7B96" w:rsidRDefault="007F7B96" w:rsidP="007F7B96">
      <w:pPr>
        <w:autoSpaceDE w:val="0"/>
        <w:autoSpaceDN w:val="0"/>
        <w:adjustRightInd w:val="0"/>
        <w:spacing w:after="0" w:line="480" w:lineRule="auto"/>
        <w:ind w:left="1440" w:hanging="1440"/>
        <w:rPr>
          <w:rFonts w:ascii="Times New Roman" w:hAnsi="Times New Roman" w:cs="Times New Roman"/>
          <w:sz w:val="24"/>
          <w:szCs w:val="24"/>
        </w:rPr>
      </w:pPr>
      <w:r w:rsidRPr="007F7B96">
        <w:rPr>
          <w:rFonts w:ascii="Times New Roman" w:hAnsi="Times New Roman" w:cs="Times New Roman"/>
          <w:sz w:val="24"/>
          <w:szCs w:val="24"/>
        </w:rPr>
        <w:t xml:space="preserve">Holthouser, B., &amp; Bui, N. H. (2015). Meditative interventions and antisocial personality disorder. </w:t>
      </w:r>
      <w:r w:rsidRPr="007F7B96">
        <w:rPr>
          <w:rFonts w:ascii="Times New Roman" w:hAnsi="Times New Roman" w:cs="Times New Roman"/>
          <w:i/>
          <w:sz w:val="24"/>
          <w:szCs w:val="24"/>
        </w:rPr>
        <w:t>Counselling Psychology Quarterly, 29</w:t>
      </w:r>
      <w:r w:rsidRPr="007F7B96">
        <w:rPr>
          <w:rFonts w:ascii="Times New Roman" w:hAnsi="Times New Roman" w:cs="Times New Roman"/>
          <w:sz w:val="24"/>
          <w:szCs w:val="24"/>
        </w:rPr>
        <w:t xml:space="preserve">(3), 235–252. Doi:10.1080/09515070.2015.1026311 </w:t>
      </w:r>
    </w:p>
    <w:p w:rsidR="00CE7724" w:rsidRPr="007F7B96" w:rsidRDefault="00CE7724" w:rsidP="007F7B96">
      <w:pPr>
        <w:autoSpaceDE w:val="0"/>
        <w:autoSpaceDN w:val="0"/>
        <w:adjustRightInd w:val="0"/>
        <w:spacing w:after="0" w:line="480" w:lineRule="auto"/>
        <w:ind w:left="1440" w:hanging="1440"/>
        <w:rPr>
          <w:rFonts w:ascii="Times New Roman" w:hAnsi="Times New Roman" w:cs="Times New Roman"/>
          <w:sz w:val="24"/>
          <w:szCs w:val="24"/>
        </w:rPr>
      </w:pPr>
      <w:r w:rsidRPr="007F7B96">
        <w:rPr>
          <w:rFonts w:ascii="Times New Roman" w:hAnsi="Times New Roman" w:cs="Times New Roman"/>
          <w:sz w:val="24"/>
          <w:szCs w:val="24"/>
        </w:rPr>
        <w:t xml:space="preserve">Matusiewicz, A. K., Hopwood, C. J., Banducci, A. N., &amp; Lejuez, C. W. (2010). The effectiveness of cognitive behavioral therapy for personality disorders. </w:t>
      </w:r>
      <w:r w:rsidRPr="007F7B96">
        <w:rPr>
          <w:rFonts w:ascii="Times New Roman" w:hAnsi="Times New Roman" w:cs="Times New Roman"/>
          <w:i/>
          <w:sz w:val="24"/>
          <w:szCs w:val="24"/>
        </w:rPr>
        <w:t>The Psychiatric clinics of North America, 33</w:t>
      </w:r>
      <w:r w:rsidRPr="007F7B96">
        <w:rPr>
          <w:rFonts w:ascii="Times New Roman" w:hAnsi="Times New Roman" w:cs="Times New Roman"/>
          <w:sz w:val="24"/>
          <w:szCs w:val="24"/>
        </w:rPr>
        <w:t xml:space="preserve">(3), 657–685. </w:t>
      </w:r>
      <w:r w:rsidR="00C32140">
        <w:rPr>
          <w:rFonts w:ascii="Times New Roman" w:hAnsi="Times New Roman" w:cs="Times New Roman"/>
          <w:sz w:val="24"/>
          <w:szCs w:val="24"/>
        </w:rPr>
        <w:t xml:space="preserve">Doi: </w:t>
      </w:r>
      <w:r w:rsidRPr="007F7B96">
        <w:rPr>
          <w:rFonts w:ascii="Times New Roman" w:hAnsi="Times New Roman" w:cs="Times New Roman"/>
          <w:sz w:val="24"/>
          <w:szCs w:val="24"/>
        </w:rPr>
        <w:t>10.1016/j.psc.2010.04.007</w:t>
      </w:r>
    </w:p>
    <w:p w:rsidR="00ED03EB" w:rsidRPr="007F7B96" w:rsidRDefault="000C2D62" w:rsidP="007F7B96">
      <w:pPr>
        <w:autoSpaceDE w:val="0"/>
        <w:autoSpaceDN w:val="0"/>
        <w:adjustRightInd w:val="0"/>
        <w:spacing w:after="0" w:line="480" w:lineRule="auto"/>
        <w:ind w:left="1440" w:hanging="1440"/>
        <w:rPr>
          <w:rFonts w:ascii="Times New Roman" w:hAnsi="Times New Roman" w:cs="Times New Roman"/>
          <w:sz w:val="24"/>
          <w:szCs w:val="24"/>
        </w:rPr>
      </w:pPr>
      <w:r w:rsidRPr="007F7B96">
        <w:rPr>
          <w:rFonts w:ascii="Times New Roman" w:hAnsi="Times New Roman" w:cs="Times New Roman"/>
          <w:sz w:val="24"/>
          <w:szCs w:val="24"/>
        </w:rPr>
        <w:t xml:space="preserve">Sargın, A. E., Özdel, K., &amp; Türkçapar, M. H. (2017). </w:t>
      </w:r>
      <w:r w:rsidRPr="007F7B96">
        <w:rPr>
          <w:rFonts w:ascii="Times New Roman" w:hAnsi="Times New Roman" w:cs="Times New Roman"/>
          <w:i/>
          <w:iCs/>
          <w:sz w:val="24"/>
          <w:szCs w:val="24"/>
        </w:rPr>
        <w:t xml:space="preserve">Cognitive-Behavioral Theory and Treatment of </w:t>
      </w:r>
      <w:r w:rsidR="00380957" w:rsidRPr="007F7B96">
        <w:rPr>
          <w:rFonts w:ascii="Times New Roman" w:hAnsi="Times New Roman" w:cs="Times New Roman"/>
          <w:i/>
          <w:iCs/>
          <w:sz w:val="24"/>
          <w:szCs w:val="24"/>
        </w:rPr>
        <w:t xml:space="preserve">Antisocial Personality Disorder </w:t>
      </w:r>
      <w:r w:rsidR="00380957" w:rsidRPr="007F7B96">
        <w:rPr>
          <w:rFonts w:ascii="Times New Roman" w:hAnsi="Times New Roman" w:cs="Times New Roman"/>
          <w:iCs/>
          <w:sz w:val="24"/>
          <w:szCs w:val="24"/>
        </w:rPr>
        <w:t xml:space="preserve">In book: </w:t>
      </w:r>
      <w:r w:rsidR="00380957" w:rsidRPr="007F7B96">
        <w:rPr>
          <w:rFonts w:ascii="Times New Roman" w:hAnsi="Times New Roman" w:cs="Times New Roman"/>
          <w:i/>
          <w:iCs/>
          <w:sz w:val="24"/>
          <w:szCs w:val="24"/>
        </w:rPr>
        <w:t xml:space="preserve">Psychopathy - New </w:t>
      </w:r>
      <w:r w:rsidR="00380957" w:rsidRPr="007F7B96">
        <w:rPr>
          <w:rFonts w:ascii="Times New Roman" w:hAnsi="Times New Roman" w:cs="Times New Roman"/>
          <w:i/>
          <w:iCs/>
          <w:sz w:val="24"/>
          <w:szCs w:val="24"/>
        </w:rPr>
        <w:lastRenderedPageBreak/>
        <w:t>Updates on an Old Phenomenon</w:t>
      </w:r>
      <w:r w:rsidR="00380957" w:rsidRPr="007F7B96">
        <w:rPr>
          <w:rFonts w:ascii="Times New Roman" w:hAnsi="Times New Roman" w:cs="Times New Roman"/>
          <w:iCs/>
          <w:sz w:val="24"/>
          <w:szCs w:val="24"/>
        </w:rPr>
        <w:t xml:space="preserve">. </w:t>
      </w:r>
      <w:r w:rsidR="00380957" w:rsidRPr="007F7B96">
        <w:rPr>
          <w:rFonts w:ascii="Times New Roman" w:hAnsi="Times New Roman" w:cs="Times New Roman"/>
          <w:sz w:val="24"/>
          <w:szCs w:val="24"/>
        </w:rPr>
        <w:t>Publisher: InTech. Pp,</w:t>
      </w:r>
      <w:r w:rsidR="00380957" w:rsidRPr="007F7B96">
        <w:rPr>
          <w:rFonts w:ascii="Times New Roman" w:hAnsi="Times New Roman" w:cs="Times New Roman"/>
          <w:iCs/>
          <w:sz w:val="24"/>
          <w:szCs w:val="24"/>
        </w:rPr>
        <w:t xml:space="preserve"> 100-116.</w:t>
      </w:r>
      <w:r w:rsidR="00380957" w:rsidRPr="007F7B96">
        <w:rPr>
          <w:rFonts w:ascii="Times New Roman" w:hAnsi="Times New Roman" w:cs="Times New Roman"/>
          <w:sz w:val="24"/>
          <w:szCs w:val="24"/>
        </w:rPr>
        <w:t xml:space="preserve"> D</w:t>
      </w:r>
      <w:r w:rsidRPr="007F7B96">
        <w:rPr>
          <w:rFonts w:ascii="Times New Roman" w:hAnsi="Times New Roman" w:cs="Times New Roman"/>
          <w:sz w:val="24"/>
          <w:szCs w:val="24"/>
        </w:rPr>
        <w:t>oi:10.5772/intechopen.68986</w:t>
      </w:r>
    </w:p>
    <w:p w:rsidR="000C7B2F" w:rsidRPr="007F7B96" w:rsidRDefault="00ED03EB" w:rsidP="007F7B96">
      <w:pPr>
        <w:autoSpaceDE w:val="0"/>
        <w:autoSpaceDN w:val="0"/>
        <w:adjustRightInd w:val="0"/>
        <w:spacing w:after="0" w:line="480" w:lineRule="auto"/>
        <w:ind w:left="1440" w:hanging="1440"/>
        <w:rPr>
          <w:rFonts w:ascii="Times New Roman" w:hAnsi="Times New Roman" w:cs="Times New Roman"/>
          <w:sz w:val="24"/>
          <w:szCs w:val="24"/>
        </w:rPr>
      </w:pPr>
      <w:r w:rsidRPr="007F7B96">
        <w:rPr>
          <w:rFonts w:ascii="Times New Roman" w:hAnsi="Times New Roman" w:cs="Times New Roman"/>
          <w:sz w:val="24"/>
          <w:szCs w:val="24"/>
        </w:rPr>
        <w:t xml:space="preserve">Vaughn, M. G., Salas-Wright, C. P., DeLisi, M., &amp; Qian, Z. (2015). The antisocial family tree: family histories of behavior problems in antisocial personality in the United States. </w:t>
      </w:r>
      <w:r w:rsidRPr="007F7B96">
        <w:rPr>
          <w:rFonts w:ascii="Times New Roman" w:hAnsi="Times New Roman" w:cs="Times New Roman"/>
          <w:i/>
          <w:sz w:val="24"/>
          <w:szCs w:val="24"/>
        </w:rPr>
        <w:t>Social psychiatry and psychiatric epidemiology, 50</w:t>
      </w:r>
      <w:r w:rsidRPr="007F7B96">
        <w:rPr>
          <w:rFonts w:ascii="Times New Roman" w:hAnsi="Times New Roman" w:cs="Times New Roman"/>
          <w:sz w:val="24"/>
          <w:szCs w:val="24"/>
        </w:rPr>
        <w:t xml:space="preserve">(5), 821–831. </w:t>
      </w:r>
      <w:r w:rsidR="00380957" w:rsidRPr="007F7B96">
        <w:rPr>
          <w:rFonts w:ascii="Times New Roman" w:hAnsi="Times New Roman" w:cs="Times New Roman"/>
          <w:sz w:val="24"/>
          <w:szCs w:val="24"/>
        </w:rPr>
        <w:t xml:space="preserve">Doi: </w:t>
      </w:r>
      <w:r w:rsidRPr="007F7B96">
        <w:rPr>
          <w:rFonts w:ascii="Times New Roman" w:hAnsi="Times New Roman" w:cs="Times New Roman"/>
          <w:sz w:val="24"/>
          <w:szCs w:val="24"/>
        </w:rPr>
        <w:t>10.1007/s00127-014-0987-9</w:t>
      </w:r>
    </w:p>
    <w:sectPr w:rsidR="000C7B2F" w:rsidRPr="007F7B96" w:rsidSect="00C32140">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45A0" w:rsidRDefault="009645A0" w:rsidP="00C32140">
      <w:pPr>
        <w:spacing w:after="0" w:line="240" w:lineRule="auto"/>
      </w:pPr>
      <w:r>
        <w:separator/>
      </w:r>
    </w:p>
  </w:endnote>
  <w:endnote w:type="continuationSeparator" w:id="0">
    <w:p w:rsidR="009645A0" w:rsidRDefault="009645A0" w:rsidP="00C32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45A0" w:rsidRDefault="009645A0" w:rsidP="00C32140">
      <w:pPr>
        <w:spacing w:after="0" w:line="240" w:lineRule="auto"/>
      </w:pPr>
      <w:r>
        <w:separator/>
      </w:r>
    </w:p>
  </w:footnote>
  <w:footnote w:type="continuationSeparator" w:id="0">
    <w:p w:rsidR="009645A0" w:rsidRDefault="009645A0" w:rsidP="00C321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285929325"/>
      <w:docPartObj>
        <w:docPartGallery w:val="Page Numbers (Top of Page)"/>
        <w:docPartUnique/>
      </w:docPartObj>
    </w:sdtPr>
    <w:sdtEndPr>
      <w:rPr>
        <w:noProof/>
      </w:rPr>
    </w:sdtEndPr>
    <w:sdtContent>
      <w:p w:rsidR="00C32140" w:rsidRPr="00C32140" w:rsidRDefault="00C32140" w:rsidP="00C32140">
        <w:pPr>
          <w:pStyle w:val="Header"/>
          <w:rPr>
            <w:rFonts w:ascii="Times New Roman" w:hAnsi="Times New Roman" w:cs="Times New Roman"/>
            <w:sz w:val="24"/>
            <w:szCs w:val="24"/>
          </w:rPr>
        </w:pPr>
        <w:r w:rsidRPr="00C32140">
          <w:rPr>
            <w:rFonts w:ascii="Times New Roman" w:hAnsi="Times New Roman" w:cs="Times New Roman"/>
            <w:sz w:val="24"/>
            <w:szCs w:val="24"/>
          </w:rPr>
          <w:t xml:space="preserve">ASPD INTERVENTIONS </w:t>
        </w:r>
        <w:r w:rsidRPr="00C32140">
          <w:rPr>
            <w:rFonts w:ascii="Times New Roman" w:hAnsi="Times New Roman" w:cs="Times New Roman"/>
            <w:sz w:val="24"/>
            <w:szCs w:val="24"/>
          </w:rPr>
          <w:tab/>
        </w:r>
        <w:r w:rsidRPr="00C32140">
          <w:rPr>
            <w:rFonts w:ascii="Times New Roman" w:hAnsi="Times New Roman" w:cs="Times New Roman"/>
            <w:sz w:val="24"/>
            <w:szCs w:val="24"/>
          </w:rPr>
          <w:tab/>
        </w:r>
        <w:r w:rsidRPr="00C32140">
          <w:rPr>
            <w:rFonts w:ascii="Times New Roman" w:hAnsi="Times New Roman" w:cs="Times New Roman"/>
            <w:sz w:val="24"/>
            <w:szCs w:val="24"/>
          </w:rPr>
          <w:fldChar w:fldCharType="begin"/>
        </w:r>
        <w:r w:rsidRPr="00C32140">
          <w:rPr>
            <w:rFonts w:ascii="Times New Roman" w:hAnsi="Times New Roman" w:cs="Times New Roman"/>
            <w:sz w:val="24"/>
            <w:szCs w:val="24"/>
          </w:rPr>
          <w:instrText xml:space="preserve"> PAGE   \* MERGEFORMAT </w:instrText>
        </w:r>
        <w:r w:rsidRPr="00C32140">
          <w:rPr>
            <w:rFonts w:ascii="Times New Roman" w:hAnsi="Times New Roman" w:cs="Times New Roman"/>
            <w:sz w:val="24"/>
            <w:szCs w:val="24"/>
          </w:rPr>
          <w:fldChar w:fldCharType="separate"/>
        </w:r>
        <w:r w:rsidR="00C841FE">
          <w:rPr>
            <w:rFonts w:ascii="Times New Roman" w:hAnsi="Times New Roman" w:cs="Times New Roman"/>
            <w:noProof/>
            <w:sz w:val="24"/>
            <w:szCs w:val="24"/>
          </w:rPr>
          <w:t>6</w:t>
        </w:r>
        <w:r w:rsidRPr="00C32140">
          <w:rPr>
            <w:rFonts w:ascii="Times New Roman" w:hAnsi="Times New Roman" w:cs="Times New Roman"/>
            <w:noProof/>
            <w:sz w:val="24"/>
            <w:szCs w:val="24"/>
          </w:rPr>
          <w:fldChar w:fldCharType="end"/>
        </w:r>
      </w:p>
    </w:sdtContent>
  </w:sdt>
  <w:p w:rsidR="00C32140" w:rsidRDefault="00C321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140" w:rsidRDefault="00C32140">
    <w:pPr>
      <w:pStyle w:val="Header"/>
    </w:pPr>
    <w:r>
      <w:rPr>
        <w:rFonts w:ascii="Times New Roman" w:hAnsi="Times New Roman" w:cs="Times New Roman"/>
        <w:sz w:val="24"/>
        <w:szCs w:val="24"/>
      </w:rPr>
      <w:t>Running Head: ASPD INTERVENTIONS</w:t>
    </w:r>
    <w:r>
      <w:rPr>
        <w:rFonts w:ascii="Times New Roman" w:hAnsi="Times New Roman" w:cs="Times New Roman"/>
        <w:sz w:val="24"/>
        <w:szCs w:val="24"/>
      </w:rPr>
      <w:tab/>
    </w:r>
    <w:r>
      <w:rPr>
        <w:rFonts w:ascii="Times New Roman" w:hAnsi="Times New Roman" w:cs="Times New Roman"/>
        <w:sz w:val="24"/>
        <w:szCs w:val="24"/>
      </w:rPr>
      <w:tab/>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DD63D4"/>
    <w:multiLevelType w:val="hybridMultilevel"/>
    <w:tmpl w:val="88246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91C"/>
    <w:rsid w:val="000235C2"/>
    <w:rsid w:val="000A255F"/>
    <w:rsid w:val="000C2D62"/>
    <w:rsid w:val="000C7B2F"/>
    <w:rsid w:val="0029566A"/>
    <w:rsid w:val="002F6017"/>
    <w:rsid w:val="00380957"/>
    <w:rsid w:val="00547D5D"/>
    <w:rsid w:val="0063329A"/>
    <w:rsid w:val="007F7945"/>
    <w:rsid w:val="007F7B96"/>
    <w:rsid w:val="008B2FC9"/>
    <w:rsid w:val="009645A0"/>
    <w:rsid w:val="00A1475E"/>
    <w:rsid w:val="00B9391C"/>
    <w:rsid w:val="00BC2BB7"/>
    <w:rsid w:val="00C32140"/>
    <w:rsid w:val="00C841FE"/>
    <w:rsid w:val="00CE7724"/>
    <w:rsid w:val="00E97CB5"/>
    <w:rsid w:val="00EC3819"/>
    <w:rsid w:val="00ED0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5DFA9C-F314-4128-A8AB-4319B06E6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391C"/>
    <w:pPr>
      <w:ind w:left="720"/>
      <w:contextualSpacing/>
    </w:pPr>
  </w:style>
  <w:style w:type="character" w:customStyle="1" w:styleId="muxgbd">
    <w:name w:val="muxgbd"/>
    <w:basedOn w:val="DefaultParagraphFont"/>
    <w:rsid w:val="00547D5D"/>
  </w:style>
  <w:style w:type="character" w:styleId="Hyperlink">
    <w:name w:val="Hyperlink"/>
    <w:basedOn w:val="DefaultParagraphFont"/>
    <w:uiPriority w:val="99"/>
    <w:unhideWhenUsed/>
    <w:rsid w:val="000235C2"/>
    <w:rPr>
      <w:color w:val="0000FF"/>
      <w:u w:val="single"/>
    </w:rPr>
  </w:style>
  <w:style w:type="paragraph" w:styleId="Header">
    <w:name w:val="header"/>
    <w:basedOn w:val="Normal"/>
    <w:link w:val="HeaderChar"/>
    <w:uiPriority w:val="99"/>
    <w:unhideWhenUsed/>
    <w:rsid w:val="00C321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2140"/>
  </w:style>
  <w:style w:type="paragraph" w:styleId="Footer">
    <w:name w:val="footer"/>
    <w:basedOn w:val="Normal"/>
    <w:link w:val="FooterChar"/>
    <w:uiPriority w:val="99"/>
    <w:unhideWhenUsed/>
    <w:rsid w:val="00C321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21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8542248">
      <w:bodyDiv w:val="1"/>
      <w:marLeft w:val="0"/>
      <w:marRight w:val="0"/>
      <w:marTop w:val="0"/>
      <w:marBottom w:val="0"/>
      <w:divBdr>
        <w:top w:val="none" w:sz="0" w:space="0" w:color="auto"/>
        <w:left w:val="none" w:sz="0" w:space="0" w:color="auto"/>
        <w:bottom w:val="none" w:sz="0" w:space="0" w:color="auto"/>
        <w:right w:val="none" w:sz="0" w:space="0" w:color="auto"/>
      </w:divBdr>
      <w:divsChild>
        <w:div w:id="100031690">
          <w:marLeft w:val="0"/>
          <w:marRight w:val="0"/>
          <w:marTop w:val="0"/>
          <w:marBottom w:val="0"/>
          <w:divBdr>
            <w:top w:val="none" w:sz="0" w:space="0" w:color="auto"/>
            <w:left w:val="none" w:sz="0" w:space="0" w:color="auto"/>
            <w:bottom w:val="none" w:sz="0" w:space="0" w:color="auto"/>
            <w:right w:val="none" w:sz="0" w:space="0" w:color="auto"/>
          </w:divBdr>
        </w:div>
        <w:div w:id="948125885">
          <w:marLeft w:val="0"/>
          <w:marRight w:val="0"/>
          <w:marTop w:val="0"/>
          <w:marBottom w:val="0"/>
          <w:divBdr>
            <w:top w:val="none" w:sz="0" w:space="0" w:color="auto"/>
            <w:left w:val="none" w:sz="0" w:space="0" w:color="auto"/>
            <w:bottom w:val="none" w:sz="0" w:space="0" w:color="auto"/>
            <w:right w:val="none" w:sz="0" w:space="0" w:color="auto"/>
          </w:divBdr>
        </w:div>
      </w:divsChild>
    </w:div>
    <w:div w:id="650334810">
      <w:bodyDiv w:val="1"/>
      <w:marLeft w:val="0"/>
      <w:marRight w:val="0"/>
      <w:marTop w:val="0"/>
      <w:marBottom w:val="0"/>
      <w:divBdr>
        <w:top w:val="none" w:sz="0" w:space="0" w:color="auto"/>
        <w:left w:val="none" w:sz="0" w:space="0" w:color="auto"/>
        <w:bottom w:val="none" w:sz="0" w:space="0" w:color="auto"/>
        <w:right w:val="none" w:sz="0" w:space="0" w:color="auto"/>
      </w:divBdr>
      <w:divsChild>
        <w:div w:id="336806464">
          <w:marLeft w:val="0"/>
          <w:marRight w:val="0"/>
          <w:marTop w:val="0"/>
          <w:marBottom w:val="0"/>
          <w:divBdr>
            <w:top w:val="none" w:sz="0" w:space="0" w:color="auto"/>
            <w:left w:val="none" w:sz="0" w:space="0" w:color="auto"/>
            <w:bottom w:val="none" w:sz="0" w:space="0" w:color="auto"/>
            <w:right w:val="none" w:sz="0" w:space="0" w:color="auto"/>
          </w:divBdr>
        </w:div>
      </w:divsChild>
    </w:div>
    <w:div w:id="704788436">
      <w:bodyDiv w:val="1"/>
      <w:marLeft w:val="0"/>
      <w:marRight w:val="0"/>
      <w:marTop w:val="0"/>
      <w:marBottom w:val="0"/>
      <w:divBdr>
        <w:top w:val="none" w:sz="0" w:space="0" w:color="auto"/>
        <w:left w:val="none" w:sz="0" w:space="0" w:color="auto"/>
        <w:bottom w:val="none" w:sz="0" w:space="0" w:color="auto"/>
        <w:right w:val="none" w:sz="0" w:space="0" w:color="auto"/>
      </w:divBdr>
      <w:divsChild>
        <w:div w:id="355695285">
          <w:marLeft w:val="0"/>
          <w:marRight w:val="0"/>
          <w:marTop w:val="0"/>
          <w:marBottom w:val="0"/>
          <w:divBdr>
            <w:top w:val="none" w:sz="0" w:space="0" w:color="auto"/>
            <w:left w:val="none" w:sz="0" w:space="0" w:color="auto"/>
            <w:bottom w:val="none" w:sz="0" w:space="0" w:color="auto"/>
            <w:right w:val="none" w:sz="0" w:space="0" w:color="auto"/>
          </w:divBdr>
        </w:div>
      </w:divsChild>
    </w:div>
    <w:div w:id="1130124185">
      <w:bodyDiv w:val="1"/>
      <w:marLeft w:val="0"/>
      <w:marRight w:val="0"/>
      <w:marTop w:val="0"/>
      <w:marBottom w:val="0"/>
      <w:divBdr>
        <w:top w:val="none" w:sz="0" w:space="0" w:color="auto"/>
        <w:left w:val="none" w:sz="0" w:space="0" w:color="auto"/>
        <w:bottom w:val="none" w:sz="0" w:space="0" w:color="auto"/>
        <w:right w:val="none" w:sz="0" w:space="0" w:color="auto"/>
      </w:divBdr>
    </w:div>
    <w:div w:id="1561093422">
      <w:bodyDiv w:val="1"/>
      <w:marLeft w:val="0"/>
      <w:marRight w:val="0"/>
      <w:marTop w:val="0"/>
      <w:marBottom w:val="0"/>
      <w:divBdr>
        <w:top w:val="none" w:sz="0" w:space="0" w:color="auto"/>
        <w:left w:val="none" w:sz="0" w:space="0" w:color="auto"/>
        <w:bottom w:val="none" w:sz="0" w:space="0" w:color="auto"/>
        <w:right w:val="none" w:sz="0" w:space="0" w:color="auto"/>
      </w:divBdr>
      <w:divsChild>
        <w:div w:id="334652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rofile/Emre-Sargi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cbi.nlm.nih.gov/pubmed/?term=Matusiewicz%20AK%5BAuthor%5D&amp;cauthor=true&amp;cauthor_uid=2059913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16/j.schres.2014.12.0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1160</Words>
  <Characters>6613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2021-04-29T12:59:00Z</dcterms:created>
  <dcterms:modified xsi:type="dcterms:W3CDTF">2021-04-29T12:59:00Z</dcterms:modified>
</cp:coreProperties>
</file>